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9" w:line="213" w:lineRule="auto"/>
        <w:ind w:left="139"/>
        <w:outlineLvl w:val="1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3"/>
          <w:sz w:val="30"/>
          <w:szCs w:val="30"/>
        </w:rPr>
        <w:t>1.项目需求</w:t>
      </w:r>
    </w:p>
    <w:tbl>
      <w:tblPr>
        <w:tblStyle w:val="4"/>
        <w:tblW w:w="938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729"/>
        <w:gridCol w:w="809"/>
        <w:gridCol w:w="72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634" w:type="dxa"/>
            <w:vAlign w:val="top"/>
          </w:tcPr>
          <w:p>
            <w:pPr>
              <w:pStyle w:val="5"/>
              <w:spacing w:before="164" w:line="221" w:lineRule="auto"/>
              <w:ind w:left="95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6"/>
              </w:rPr>
              <w:t>序号</w:t>
            </w:r>
          </w:p>
        </w:tc>
        <w:tc>
          <w:tcPr>
            <w:tcW w:w="729" w:type="dxa"/>
            <w:vAlign w:val="top"/>
          </w:tcPr>
          <w:p>
            <w:pPr>
              <w:pStyle w:val="5"/>
              <w:spacing w:before="23" w:line="220" w:lineRule="auto"/>
              <w:ind w:left="140" w:right="117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5"/>
              </w:rPr>
              <w:t>服务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30"/>
              </w:rPr>
              <w:t>项</w:t>
            </w:r>
            <w:r>
              <w:rPr>
                <w:b w:val="0"/>
                <w:bCs w:val="0"/>
                <w:spacing w:val="-5"/>
              </w:rPr>
              <w:t xml:space="preserve"> </w:t>
            </w:r>
            <w:r>
              <w:rPr>
                <w:b w:val="0"/>
                <w:bCs w:val="0"/>
                <w:spacing w:val="-30"/>
              </w:rPr>
              <w:t>目</w:t>
            </w:r>
          </w:p>
        </w:tc>
        <w:tc>
          <w:tcPr>
            <w:tcW w:w="809" w:type="dxa"/>
            <w:vAlign w:val="top"/>
          </w:tcPr>
          <w:p>
            <w:pPr>
              <w:pStyle w:val="5"/>
              <w:spacing w:before="23" w:line="220" w:lineRule="auto"/>
              <w:ind w:left="181" w:right="206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5"/>
              </w:rPr>
              <w:t>数量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5"/>
              </w:rPr>
              <w:t>单位</w:t>
            </w:r>
          </w:p>
        </w:tc>
        <w:tc>
          <w:tcPr>
            <w:tcW w:w="7215" w:type="dxa"/>
            <w:vAlign w:val="top"/>
          </w:tcPr>
          <w:p>
            <w:pPr>
              <w:pStyle w:val="5"/>
              <w:spacing w:before="160" w:line="219" w:lineRule="auto"/>
              <w:ind w:left="2895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4"/>
              </w:rPr>
              <w:t>服务内容及要求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5" w:hRule="atLeast"/>
        </w:trPr>
        <w:tc>
          <w:tcPr>
            <w:tcW w:w="634" w:type="dxa"/>
            <w:vAlign w:val="top"/>
          </w:tcPr>
          <w:p>
            <w:pPr>
              <w:spacing w:line="245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5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5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5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5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5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5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5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5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5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5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5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5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5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5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5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5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5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5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5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5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5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5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5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6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pStyle w:val="5"/>
              <w:spacing w:before="68" w:line="184" w:lineRule="auto"/>
              <w:ind w:left="25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729" w:type="dxa"/>
            <w:vAlign w:val="top"/>
          </w:tcPr>
          <w:p>
            <w:pPr>
              <w:spacing w:line="246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6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6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6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6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6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7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7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7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7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7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7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7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7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7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7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7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7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7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7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7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7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pStyle w:val="5"/>
              <w:spacing w:before="68" w:line="219" w:lineRule="auto"/>
              <w:ind w:left="140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7"/>
              </w:rPr>
              <w:t>信息</w:t>
            </w:r>
          </w:p>
          <w:p>
            <w:pPr>
              <w:pStyle w:val="5"/>
              <w:spacing w:before="22" w:line="210" w:lineRule="auto"/>
              <w:ind w:left="140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化运</w:t>
            </w:r>
          </w:p>
          <w:p>
            <w:pPr>
              <w:pStyle w:val="5"/>
              <w:spacing w:line="220" w:lineRule="auto"/>
              <w:ind w:left="140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维服</w:t>
            </w:r>
          </w:p>
          <w:p>
            <w:pPr>
              <w:pStyle w:val="5"/>
              <w:spacing w:before="59" w:line="219" w:lineRule="auto"/>
              <w:ind w:left="140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6"/>
              </w:rPr>
              <w:t>务外</w:t>
            </w:r>
          </w:p>
          <w:p>
            <w:pPr>
              <w:pStyle w:val="5"/>
              <w:spacing w:before="21" w:line="220" w:lineRule="auto"/>
              <w:ind w:left="140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6"/>
              </w:rPr>
              <w:t>包项</w:t>
            </w:r>
          </w:p>
          <w:p>
            <w:pPr>
              <w:pStyle w:val="5"/>
              <w:spacing w:before="2" w:line="222" w:lineRule="auto"/>
              <w:ind w:left="25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目</w:t>
            </w:r>
          </w:p>
        </w:tc>
        <w:tc>
          <w:tcPr>
            <w:tcW w:w="809" w:type="dxa"/>
            <w:vAlign w:val="top"/>
          </w:tcPr>
          <w:p>
            <w:pPr>
              <w:spacing w:line="242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3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3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3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3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3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3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3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3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3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3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3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3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3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3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3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3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3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3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3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3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3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3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3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3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pStyle w:val="5"/>
              <w:spacing w:before="68" w:line="220" w:lineRule="auto"/>
              <w:ind w:left="231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9"/>
              </w:rPr>
              <w:t>1项</w:t>
            </w:r>
          </w:p>
        </w:tc>
        <w:tc>
          <w:tcPr>
            <w:tcW w:w="7215" w:type="dxa"/>
            <w:vAlign w:val="top"/>
          </w:tcPr>
          <w:p>
            <w:pPr>
              <w:pStyle w:val="5"/>
              <w:spacing w:before="46" w:line="219" w:lineRule="auto"/>
              <w:ind w:left="126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一、维保服务工作范围</w:t>
            </w:r>
          </w:p>
          <w:p>
            <w:pPr>
              <w:pStyle w:val="5"/>
              <w:spacing w:before="10" w:line="219" w:lineRule="auto"/>
              <w:ind w:left="225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(一)网络安全运维：负责对中心信息化系统硬件及</w:t>
            </w:r>
            <w:r>
              <w:rPr>
                <w:b w:val="0"/>
                <w:bCs w:val="0"/>
                <w:spacing w:val="-3"/>
              </w:rPr>
              <w:t>应用系统(主要包括计</w:t>
            </w:r>
          </w:p>
          <w:p>
            <w:pPr>
              <w:pStyle w:val="5"/>
              <w:spacing w:before="29" w:line="219" w:lineRule="auto"/>
              <w:ind w:left="136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算机终端、服务器、安全设备</w:t>
            </w:r>
            <w:r>
              <w:rPr>
                <w:rFonts w:hint="eastAsia"/>
                <w:b w:val="0"/>
                <w:bCs w:val="0"/>
                <w:spacing w:val="-3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spacing w:val="-3"/>
                <w:lang w:val="en-US" w:eastAsia="zh-CN"/>
              </w:rPr>
              <w:t>网络设备</w:t>
            </w:r>
            <w:r>
              <w:rPr>
                <w:b w:val="0"/>
                <w:bCs w:val="0"/>
                <w:spacing w:val="-3"/>
              </w:rPr>
              <w:t>以及应用系统)进行资源整理、网络规划以及</w:t>
            </w:r>
          </w:p>
          <w:p>
            <w:pPr>
              <w:pStyle w:val="5"/>
              <w:spacing w:before="23" w:line="233" w:lineRule="auto"/>
              <w:ind w:left="126" w:firstLine="9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1"/>
              </w:rPr>
              <w:t>网络安全运维等，主要包含网络资产核查与网络拓扑</w:t>
            </w:r>
            <w:r>
              <w:rPr>
                <w:b w:val="0"/>
                <w:bCs w:val="0"/>
                <w:spacing w:val="-2"/>
              </w:rPr>
              <w:t>优化升级、优化网络、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4"/>
              </w:rPr>
              <w:t>定期驻守安全运维、安全检测、安全加固、应急响应、安全日志分析和处</w:t>
            </w:r>
            <w:r>
              <w:rPr>
                <w:b w:val="0"/>
                <w:bCs w:val="0"/>
                <w:spacing w:val="-5"/>
              </w:rPr>
              <w:t>置、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5"/>
              </w:rPr>
              <w:t>风险评估以及信息化建设咨询等服务。</w:t>
            </w:r>
          </w:p>
          <w:p>
            <w:pPr>
              <w:pStyle w:val="5"/>
              <w:spacing w:before="25" w:line="237" w:lineRule="auto"/>
              <w:ind w:left="126" w:right="69" w:firstLine="8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(二)机房基础设施运维：负责中心计算机机房(数据中心机房、备份机房、</w:t>
            </w:r>
            <w:r>
              <w:rPr>
                <w:b w:val="0"/>
                <w:bCs w:val="0"/>
                <w:spacing w:val="18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视频机房)定期维护、巡检及故障处理工作，网络设备及网络线路的日常运</w:t>
            </w:r>
            <w:r>
              <w:rPr>
                <w:b w:val="0"/>
                <w:bCs w:val="0"/>
                <w:spacing w:val="5"/>
              </w:rPr>
              <w:t xml:space="preserve">   </w:t>
            </w:r>
            <w:r>
              <w:rPr>
                <w:b w:val="0"/>
                <w:bCs w:val="0"/>
                <w:spacing w:val="-3"/>
              </w:rPr>
              <w:t>维及配置，确保中心整个网络信息系统基础设施的正常运行。按照业主实际</w:t>
            </w:r>
            <w:r>
              <w:rPr>
                <w:b w:val="0"/>
                <w:bCs w:val="0"/>
                <w:spacing w:val="6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工作需求，提供现场巡检、维修调试、故障恢复、操作</w:t>
            </w:r>
            <w:r>
              <w:rPr>
                <w:b w:val="0"/>
                <w:bCs w:val="0"/>
                <w:spacing w:val="-3"/>
              </w:rPr>
              <w:t>系统的安装、现场培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3"/>
              </w:rPr>
              <w:t>训等服务，及时发现并</w:t>
            </w:r>
            <w:r>
              <w:rPr>
                <w:rFonts w:hint="eastAsia"/>
                <w:b w:val="0"/>
                <w:bCs w:val="0"/>
                <w:spacing w:val="-3"/>
              </w:rPr>
              <w:t>及时协调技术团队处置问题。</w:t>
            </w:r>
            <w:r>
              <w:rPr>
                <w:b w:val="0"/>
                <w:bCs w:val="0"/>
                <w:spacing w:val="-3"/>
              </w:rPr>
              <w:t>。</w:t>
            </w:r>
          </w:p>
          <w:p>
            <w:pPr>
              <w:pStyle w:val="5"/>
              <w:spacing w:before="19" w:line="219" w:lineRule="auto"/>
              <w:ind w:left="215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(三)办公电子设备运维：负责采购人办公电子设备(台式</w:t>
            </w:r>
            <w:r>
              <w:rPr>
                <w:b w:val="0"/>
                <w:bCs w:val="0"/>
                <w:spacing w:val="-3"/>
              </w:rPr>
              <w:t>电脑、笔记本电</w:t>
            </w:r>
          </w:p>
          <w:p>
            <w:pPr>
              <w:pStyle w:val="5"/>
              <w:spacing w:before="20" w:line="232" w:lineRule="auto"/>
              <w:ind w:left="136" w:right="148" w:hanging="20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脑、打印机、扫描仪等)维修保养具体工作实施，安排专业技术人员驻场开</w:t>
            </w:r>
            <w:r>
              <w:rPr>
                <w:b w:val="0"/>
                <w:bCs w:val="0"/>
                <w:spacing w:val="8"/>
              </w:rPr>
              <w:t xml:space="preserve">  </w:t>
            </w:r>
            <w:r>
              <w:rPr>
                <w:b w:val="0"/>
                <w:bCs w:val="0"/>
                <w:spacing w:val="-3"/>
              </w:rPr>
              <w:t>展设备日常维保工作，及时处理中心各科所提交的设备维修申请，修复设备</w:t>
            </w:r>
            <w:r>
              <w:rPr>
                <w:b w:val="0"/>
                <w:bCs w:val="0"/>
                <w:spacing w:val="15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或网络故障，提高维保工作效率，确保中心办公电子信息设备正常使用。</w:t>
            </w:r>
          </w:p>
          <w:p>
            <w:pPr>
              <w:pStyle w:val="5"/>
              <w:spacing w:before="39" w:line="232" w:lineRule="auto"/>
              <w:ind w:left="136" w:right="151" w:firstLine="89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1"/>
              </w:rPr>
              <w:t>(四)应急演练与培训服务：提供网络安全知识、电子设</w:t>
            </w:r>
            <w:r>
              <w:rPr>
                <w:b w:val="0"/>
                <w:bCs w:val="0"/>
              </w:rPr>
              <w:t xml:space="preserve">备维护保养知识、 </w:t>
            </w:r>
            <w:r>
              <w:rPr>
                <w:b w:val="0"/>
                <w:bCs w:val="0"/>
                <w:spacing w:val="-3"/>
              </w:rPr>
              <w:t>安全攻防技能等培训服务；提供网络安全攻防实战应急演练，以提升单位人</w:t>
            </w:r>
            <w:r>
              <w:rPr>
                <w:b w:val="0"/>
                <w:bCs w:val="0"/>
                <w:spacing w:val="12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员应对网络和信息安全突发事件的组织指挥能力和应急处置能力。</w:t>
            </w:r>
          </w:p>
          <w:p>
            <w:pPr>
              <w:pStyle w:val="5"/>
              <w:spacing w:before="30" w:line="219" w:lineRule="auto"/>
              <w:ind w:left="116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4"/>
              </w:rPr>
              <w:t>二、维保服务工作周期及预算</w:t>
            </w:r>
          </w:p>
          <w:p>
            <w:pPr>
              <w:pStyle w:val="5"/>
              <w:spacing w:before="20" w:line="219" w:lineRule="auto"/>
              <w:ind w:left="126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维保服务工作周期为：2年，</w:t>
            </w:r>
            <w:r>
              <w:rPr>
                <w:b w:val="0"/>
                <w:bCs w:val="0"/>
                <w:spacing w:val="-3"/>
                <w:highlight w:val="none"/>
              </w:rPr>
              <w:t>合同采用一年一签的形式。</w:t>
            </w:r>
          </w:p>
          <w:p>
            <w:pPr>
              <w:pStyle w:val="5"/>
              <w:spacing w:before="42" w:line="219" w:lineRule="auto"/>
              <w:ind w:left="116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三、维保服务主要工作内容</w:t>
            </w:r>
          </w:p>
          <w:p>
            <w:pPr>
              <w:pStyle w:val="5"/>
              <w:spacing w:before="21" w:line="219" w:lineRule="auto"/>
              <w:ind w:left="205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(一)网络安全运维服务：1项</w:t>
            </w:r>
          </w:p>
          <w:p>
            <w:pPr>
              <w:pStyle w:val="5"/>
              <w:spacing w:before="1" w:line="218" w:lineRule="auto"/>
              <w:ind w:left="136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1、资产核查与网络拓扑优化升级服务：对现IT机房资源进行检查(资产，</w:t>
            </w:r>
          </w:p>
          <w:p>
            <w:pPr>
              <w:pStyle w:val="5"/>
              <w:spacing w:before="32" w:line="233" w:lineRule="auto"/>
              <w:ind w:left="126" w:right="274" w:hanging="10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拓扑，网络架构，系统架构)等整理。提供虚拟化网络工程师服务，CISP注</w:t>
            </w:r>
            <w:r>
              <w:rPr>
                <w:b w:val="0"/>
                <w:bCs w:val="0"/>
                <w:spacing w:val="16"/>
              </w:rPr>
              <w:t xml:space="preserve"> </w:t>
            </w:r>
            <w:r>
              <w:rPr>
                <w:b w:val="0"/>
                <w:bCs w:val="0"/>
                <w:spacing w:val="-4"/>
              </w:rPr>
              <w:t>册信息安全专业人员配合。</w:t>
            </w:r>
          </w:p>
          <w:p>
            <w:pPr>
              <w:pStyle w:val="5"/>
              <w:spacing w:before="18" w:line="235" w:lineRule="auto"/>
              <w:ind w:left="116" w:right="59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2、优化网络：优化与规划网络架构，提出</w:t>
            </w:r>
            <w:r>
              <w:rPr>
                <w:b w:val="0"/>
                <w:bCs w:val="0"/>
                <w:spacing w:val="-3"/>
              </w:rPr>
              <w:t>合理化整改方案，包含拓扑优化，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1"/>
              </w:rPr>
              <w:t>IPV6规划，统一管理优化，安全优化等方案，包含应用系统、服务器、平台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软件，存储备份、网络安全，基础设施做详细整理和优化方案，出具整体网</w:t>
            </w:r>
            <w:r>
              <w:rPr>
                <w:b w:val="0"/>
                <w:bCs w:val="0"/>
                <w:spacing w:val="3"/>
              </w:rPr>
              <w:t xml:space="preserve">  </w:t>
            </w:r>
            <w:r>
              <w:rPr>
                <w:b w:val="0"/>
                <w:bCs w:val="0"/>
                <w:spacing w:val="-3"/>
              </w:rPr>
              <w:t>络优化与系统安全方案建议书。</w:t>
            </w:r>
          </w:p>
          <w:p>
            <w:pPr>
              <w:pStyle w:val="5"/>
              <w:spacing w:before="33" w:line="219" w:lineRule="auto"/>
              <w:ind w:left="126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3、定期驻守安全运维服务：</w:t>
            </w:r>
          </w:p>
          <w:p>
            <w:pPr>
              <w:pStyle w:val="5"/>
              <w:spacing w:before="19" w:line="229" w:lineRule="auto"/>
              <w:ind w:left="136" w:right="147" w:firstLine="89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(1)提供驻场技术人员负责网络及应用系统的安全运维服务，每周提供不少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5"/>
              </w:rPr>
              <w:t>于2人</w:t>
            </w:r>
            <w:r>
              <w:rPr>
                <w:b w:val="0"/>
                <w:bCs w:val="0"/>
                <w:spacing w:val="-22"/>
              </w:rPr>
              <w:t xml:space="preserve"> </w:t>
            </w:r>
            <w:r>
              <w:rPr>
                <w:b w:val="0"/>
                <w:bCs w:val="0"/>
                <w:spacing w:val="-5"/>
              </w:rPr>
              <w:t>·2天的现场驻守服务。(此2名技术人员为网络安全运维专业人员，</w:t>
            </w:r>
          </w:p>
          <w:p>
            <w:pPr>
              <w:pStyle w:val="5"/>
              <w:spacing w:before="21" w:line="219" w:lineRule="auto"/>
              <w:ind w:left="126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1"/>
              </w:rPr>
              <w:t>不与长期驻场办公电子设备运维人员重叠。)</w:t>
            </w:r>
          </w:p>
          <w:p>
            <w:pPr>
              <w:pStyle w:val="5"/>
              <w:spacing w:before="19" w:line="219" w:lineRule="auto"/>
              <w:ind w:left="225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(2)按采购人需求提供重要时期值守服务(不</w:t>
            </w:r>
            <w:r>
              <w:rPr>
                <w:b w:val="0"/>
                <w:bCs w:val="0"/>
                <w:spacing w:val="-3"/>
              </w:rPr>
              <w:t>限于春节、两会、五一、国庆</w:t>
            </w:r>
          </w:p>
          <w:p>
            <w:pPr>
              <w:pStyle w:val="5"/>
              <w:spacing w:before="32" w:line="237" w:lineRule="auto"/>
              <w:ind w:left="126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节、东盟博览会等节假日期间，以及上级部门开展网络安全巡检前，不少于2</w:t>
            </w:r>
            <w:r>
              <w:rPr>
                <w:b w:val="0"/>
                <w:bCs w:val="0"/>
                <w:spacing w:val="3"/>
              </w:rPr>
              <w:t xml:space="preserve">  </w:t>
            </w:r>
            <w:r>
              <w:rPr>
                <w:b w:val="0"/>
                <w:bCs w:val="0"/>
                <w:spacing w:val="-6"/>
              </w:rPr>
              <w:t>人</w:t>
            </w:r>
            <w:r>
              <w:rPr>
                <w:b w:val="0"/>
                <w:bCs w:val="0"/>
                <w:spacing w:val="-25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·天的现场服务，提前进行现场安全驻场或提供远程值</w:t>
            </w:r>
            <w:r>
              <w:rPr>
                <w:b w:val="0"/>
                <w:bCs w:val="0"/>
                <w:spacing w:val="-7"/>
              </w:rPr>
              <w:t>守(视单位工作情况)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4"/>
              </w:rPr>
              <w:t>支持)。</w:t>
            </w:r>
          </w:p>
          <w:p>
            <w:pPr>
              <w:pStyle w:val="5"/>
              <w:spacing w:before="3" w:line="237" w:lineRule="auto"/>
              <w:ind w:left="96" w:right="147" w:firstLine="129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(3)提供护网行动期间的全程驻守服务，具体内容包括服务</w:t>
            </w:r>
            <w:r>
              <w:rPr>
                <w:b w:val="0"/>
                <w:bCs w:val="0"/>
                <w:spacing w:val="-3"/>
              </w:rPr>
              <w:t>器安全维护、安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1"/>
              </w:rPr>
              <w:t>全设备运维、安全设备策略调整优化、安全日志分析、</w:t>
            </w:r>
            <w:r>
              <w:rPr>
                <w:b w:val="0"/>
                <w:bCs w:val="0"/>
                <w:spacing w:val="-2"/>
              </w:rPr>
              <w:t>重大时期安全保障服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5"/>
              </w:rPr>
              <w:t>务。</w:t>
            </w:r>
          </w:p>
          <w:p>
            <w:pPr>
              <w:pStyle w:val="5"/>
              <w:spacing w:before="20" w:line="219" w:lineRule="auto"/>
              <w:ind w:left="106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4、安全检测服务：</w:t>
            </w:r>
          </w:p>
          <w:p>
            <w:pPr>
              <w:pStyle w:val="5"/>
              <w:spacing w:before="19" w:line="219" w:lineRule="auto"/>
              <w:ind w:left="195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(1)提供漏洞扫描及渗透测试服务，对机房现有的服务器、数</w:t>
            </w:r>
            <w:r>
              <w:rPr>
                <w:b w:val="0"/>
                <w:bCs w:val="0"/>
                <w:spacing w:val="-3"/>
              </w:rPr>
              <w:t>据库、网络/</w:t>
            </w:r>
          </w:p>
          <w:p>
            <w:pPr>
              <w:pStyle w:val="5"/>
              <w:spacing w:before="23" w:line="228" w:lineRule="auto"/>
              <w:ind w:left="136" w:right="46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安全设备、web应用等进行安全分析，提出整改建议并协同进行整改修复。漏</w:t>
            </w:r>
            <w:r>
              <w:rPr>
                <w:b w:val="0"/>
                <w:bCs w:val="0"/>
                <w:spacing w:val="14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描频次：≥12次，每月不少于1次；渗透测试频率：每半年1次；系统数量</w:t>
            </w:r>
          </w:p>
          <w:p>
            <w:pPr>
              <w:pStyle w:val="5"/>
              <w:spacing w:before="50" w:line="202" w:lineRule="auto"/>
              <w:ind w:left="136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4"/>
              </w:rPr>
              <w:t>&gt;10个。</w:t>
            </w:r>
          </w:p>
          <w:p>
            <w:pPr>
              <w:pStyle w:val="5"/>
              <w:spacing w:before="1" w:line="201" w:lineRule="auto"/>
              <w:ind w:left="215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(2)定期对外部或内部的关键业务系统进行模拟黑</w:t>
            </w:r>
            <w:r>
              <w:rPr>
                <w:b w:val="0"/>
                <w:bCs w:val="0"/>
                <w:spacing w:val="-3"/>
              </w:rPr>
              <w:t>客攻击的安全测试，全面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10" w:h="16850"/>
          <w:pgMar w:top="1113" w:right="1207" w:bottom="1282" w:left="1304" w:header="0" w:footer="1149" w:gutter="0"/>
          <w:cols w:space="720" w:num="1"/>
        </w:sectPr>
      </w:pPr>
    </w:p>
    <w:tbl>
      <w:tblPr>
        <w:tblStyle w:val="4"/>
        <w:tblW w:w="937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719"/>
        <w:gridCol w:w="819"/>
        <w:gridCol w:w="71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0" w:hRule="atLeast"/>
        </w:trPr>
        <w:tc>
          <w:tcPr>
            <w:tcW w:w="6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89" w:type="dxa"/>
            <w:vAlign w:val="top"/>
          </w:tcPr>
          <w:p>
            <w:pPr>
              <w:pStyle w:val="5"/>
              <w:spacing w:before="22" w:line="227" w:lineRule="auto"/>
              <w:ind w:left="113" w:right="1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评估业务系统的脆弱性，评估现有安全防护体</w:t>
            </w:r>
            <w:r>
              <w:rPr>
                <w:spacing w:val="-7"/>
                <w:sz w:val="22"/>
                <w:szCs w:val="22"/>
              </w:rPr>
              <w:t>系下的业务系统的整体的安全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状态，并提供安全处置建议和指导进行修复。</w:t>
            </w:r>
          </w:p>
          <w:p>
            <w:pPr>
              <w:pStyle w:val="5"/>
              <w:spacing w:before="5" w:line="229" w:lineRule="auto"/>
              <w:ind w:left="113" w:right="14" w:firstLine="9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(3)提供服务器(包括但不限于：数据库服务器、应用服务器、虚拟化服务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器、WEB/网管/备份服务器、防病毒服务器等)安全维护，维护内容包括但不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限于：1)对安全管理应用进行定期的维护，如防病毒软件的防</w:t>
            </w:r>
            <w:r>
              <w:rPr>
                <w:spacing w:val="-7"/>
                <w:sz w:val="22"/>
                <w:szCs w:val="22"/>
              </w:rPr>
              <w:t>护状态与病毒</w:t>
            </w:r>
            <w:r>
              <w:rPr>
                <w:sz w:val="22"/>
                <w:szCs w:val="22"/>
              </w:rPr>
              <w:t xml:space="preserve"> 库更新情况进行定期检查；2)服务器操作系统漏洞</w:t>
            </w:r>
            <w:r>
              <w:rPr>
                <w:spacing w:val="-1"/>
                <w:sz w:val="22"/>
                <w:szCs w:val="22"/>
              </w:rPr>
              <w:t>定期检测和修补；3)木</w:t>
            </w:r>
            <w:r>
              <w:rPr>
                <w:sz w:val="22"/>
                <w:szCs w:val="22"/>
              </w:rPr>
              <w:t xml:space="preserve"> 马病毒定期扫描与处置。</w:t>
            </w:r>
          </w:p>
          <w:p>
            <w:pPr>
              <w:pStyle w:val="5"/>
              <w:spacing w:line="231" w:lineRule="auto"/>
              <w:ind w:left="113" w:right="10" w:firstLine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(4)提供安全设备(包括但不限于防火墙、IPS、IDS、WAF、态势感知等安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全防护和监测类设备)的运行健康检查和特征库升级</w:t>
            </w:r>
            <w:r>
              <w:rPr>
                <w:rFonts w:hint="eastAsia"/>
                <w:spacing w:val="-3"/>
                <w:sz w:val="22"/>
                <w:szCs w:val="22"/>
                <w:lang w:val="en-US" w:eastAsia="zh-CN"/>
              </w:rPr>
              <w:t>检查</w:t>
            </w:r>
            <w:r>
              <w:rPr>
                <w:spacing w:val="-3"/>
                <w:sz w:val="22"/>
                <w:szCs w:val="22"/>
              </w:rPr>
              <w:t>，维护内容包括但不限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于：1)设备硬件状态检查、如CPU、内存、硬盘占用等情况；2)安全设备病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毒库更新</w:t>
            </w: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和</w:t>
            </w:r>
            <w:r>
              <w:rPr>
                <w:spacing w:val="-1"/>
                <w:sz w:val="22"/>
                <w:szCs w:val="22"/>
              </w:rPr>
              <w:t>升级检查。</w:t>
            </w:r>
            <w:bookmarkStart w:id="0" w:name="_GoBack"/>
            <w:bookmarkEnd w:id="0"/>
          </w:p>
          <w:p>
            <w:pPr>
              <w:pStyle w:val="5"/>
              <w:spacing w:before="15" w:line="219" w:lineRule="auto"/>
              <w:ind w:left="116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5、安全加固服务：</w:t>
            </w:r>
          </w:p>
          <w:p>
            <w:pPr>
              <w:pStyle w:val="5"/>
              <w:spacing w:before="2" w:line="224" w:lineRule="auto"/>
              <w:ind w:left="123" w:firstLine="98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(1)提供按需安全加固，主要是根据风险评估、等保测评结果进行系统安全</w:t>
            </w:r>
            <w:r>
              <w:rPr>
                <w:spacing w:val="6"/>
                <w:sz w:val="22"/>
                <w:szCs w:val="22"/>
              </w:rPr>
              <w:t xml:space="preserve">  </w:t>
            </w:r>
            <w:r>
              <w:rPr>
                <w:spacing w:val="-13"/>
                <w:sz w:val="22"/>
                <w:szCs w:val="22"/>
              </w:rPr>
              <w:t>调优服务，根据根据等保合规要求调整各类主机、网络、安全设备策略配置，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从技术和管理方面两方面进行整改加固。</w:t>
            </w:r>
          </w:p>
          <w:p>
            <w:pPr>
              <w:pStyle w:val="5"/>
              <w:spacing w:before="7" w:line="227" w:lineRule="auto"/>
              <w:ind w:left="103" w:right="16" w:firstLine="119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(2)提供主动安全加固，在未出现安全事故之前就对已经</w:t>
            </w:r>
            <w:r>
              <w:rPr>
                <w:spacing w:val="-7"/>
                <w:sz w:val="22"/>
                <w:szCs w:val="22"/>
              </w:rPr>
              <w:t>通报或者暴露出来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的软件漏洞或最新病毒库更新，就主动进计划的升级和改进，从</w:t>
            </w:r>
            <w:r>
              <w:rPr>
                <w:spacing w:val="-7"/>
                <w:sz w:val="22"/>
                <w:szCs w:val="22"/>
              </w:rPr>
              <w:t>而避免出现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安全事故。</w:t>
            </w:r>
          </w:p>
          <w:p>
            <w:pPr>
              <w:pStyle w:val="5"/>
              <w:spacing w:before="2" w:line="235" w:lineRule="auto"/>
              <w:ind w:left="123" w:firstLine="88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(3)提供安全加固内容包括但不限于：口令策略、协议安全、登录失败处理、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剩余信息保护、用户权限分配、系统服务策略、补丁管理、日志配置等。</w:t>
            </w:r>
          </w:p>
          <w:p>
            <w:pPr>
              <w:pStyle w:val="5"/>
              <w:spacing w:before="4" w:line="227" w:lineRule="auto"/>
              <w:ind w:left="123" w:right="11" w:firstLine="3"/>
              <w:rPr>
                <w:sz w:val="22"/>
                <w:szCs w:val="22"/>
              </w:rPr>
            </w:pPr>
            <w:r>
              <w:rPr>
                <w:b/>
                <w:bCs/>
                <w:spacing w:val="-10"/>
                <w:sz w:val="22"/>
                <w:szCs w:val="22"/>
              </w:rPr>
              <w:t>6、应急响应服务：</w:t>
            </w:r>
            <w:r>
              <w:rPr>
                <w:spacing w:val="-10"/>
                <w:sz w:val="22"/>
                <w:szCs w:val="22"/>
              </w:rPr>
              <w:t>根据采购人收到的网络安全风险</w:t>
            </w:r>
            <w:r>
              <w:rPr>
                <w:spacing w:val="-11"/>
                <w:sz w:val="22"/>
                <w:szCs w:val="22"/>
              </w:rPr>
              <w:t>预警或受到的网络安全突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发事件对安全事件进行分析排查，阻断正在进行的攻击，封堵入侵途径，对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攻击进行溯源，分析攻击入侵后的系统安全状况和系统存在漏洞，并给出解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决方案并协同进行整改修复。服务频次：按</w:t>
            </w:r>
            <w:r>
              <w:rPr>
                <w:spacing w:val="-1"/>
                <w:sz w:val="22"/>
                <w:szCs w:val="22"/>
              </w:rPr>
              <w:t>需。</w:t>
            </w:r>
          </w:p>
          <w:p>
            <w:pPr>
              <w:pStyle w:val="5"/>
              <w:spacing w:before="3" w:line="225" w:lineRule="auto"/>
              <w:ind w:left="123" w:right="12" w:firstLine="3"/>
              <w:rPr>
                <w:sz w:val="22"/>
                <w:szCs w:val="22"/>
              </w:rPr>
            </w:pPr>
            <w:r>
              <w:rPr>
                <w:b/>
                <w:bCs/>
                <w:spacing w:val="-10"/>
                <w:sz w:val="22"/>
                <w:szCs w:val="22"/>
              </w:rPr>
              <w:t>7、安全日志分析和处置：</w:t>
            </w:r>
            <w:r>
              <w:rPr>
                <w:spacing w:val="-10"/>
                <w:sz w:val="22"/>
                <w:szCs w:val="22"/>
              </w:rPr>
              <w:t>定期对防火墙、IPS、WAF、态势感知等安全设备产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生的安全日志进行收集，综合对这些日志进行关联分析，针对发现的安全威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胁进行上报和处置。</w:t>
            </w:r>
          </w:p>
          <w:p>
            <w:pPr>
              <w:pStyle w:val="5"/>
              <w:spacing w:before="2" w:line="232" w:lineRule="auto"/>
              <w:ind w:left="123" w:right="11" w:firstLine="3"/>
              <w:rPr>
                <w:sz w:val="22"/>
                <w:szCs w:val="22"/>
              </w:rPr>
            </w:pPr>
            <w:r>
              <w:rPr>
                <w:b/>
                <w:bCs/>
                <w:spacing w:val="-10"/>
                <w:sz w:val="22"/>
                <w:szCs w:val="22"/>
              </w:rPr>
              <w:t>8、风险评估服务：</w:t>
            </w:r>
            <w:r>
              <w:rPr>
                <w:spacing w:val="-10"/>
                <w:sz w:val="22"/>
                <w:szCs w:val="22"/>
              </w:rPr>
              <w:t>提供运维阶段的风险评估，评估</w:t>
            </w:r>
            <w:r>
              <w:rPr>
                <w:spacing w:val="-11"/>
                <w:sz w:val="22"/>
                <w:szCs w:val="22"/>
              </w:rPr>
              <w:t>内容包括对真实运行的信</w:t>
            </w:r>
            <w:r>
              <w:rPr>
                <w:sz w:val="22"/>
                <w:szCs w:val="22"/>
              </w:rPr>
              <w:t xml:space="preserve"> 息系统、资产、威胁、脆弱性等各方面。</w:t>
            </w:r>
          </w:p>
          <w:p>
            <w:pPr>
              <w:pStyle w:val="5"/>
              <w:spacing w:before="4" w:line="227" w:lineRule="auto"/>
              <w:ind w:left="133" w:firstLine="3"/>
              <w:rPr>
                <w:sz w:val="22"/>
                <w:szCs w:val="22"/>
              </w:rPr>
            </w:pPr>
            <w:r>
              <w:rPr>
                <w:b/>
                <w:bCs/>
                <w:spacing w:val="-13"/>
                <w:sz w:val="22"/>
                <w:szCs w:val="22"/>
              </w:rPr>
              <w:t>资产评估：</w:t>
            </w:r>
            <w:r>
              <w:rPr>
                <w:spacing w:val="-13"/>
                <w:sz w:val="22"/>
                <w:szCs w:val="22"/>
              </w:rPr>
              <w:t>对真实环境下较为细致的评估，包括实施阶段采</w:t>
            </w:r>
            <w:r>
              <w:rPr>
                <w:spacing w:val="-14"/>
                <w:sz w:val="22"/>
                <w:szCs w:val="22"/>
              </w:rPr>
              <w:t>购的软硬件资产、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系统运行过程中生成的信息资产、相关的人员与服务等。</w:t>
            </w:r>
          </w:p>
          <w:p>
            <w:pPr>
              <w:pStyle w:val="5"/>
              <w:spacing w:before="2" w:line="227" w:lineRule="auto"/>
              <w:ind w:left="113" w:firstLine="22"/>
              <w:rPr>
                <w:sz w:val="22"/>
                <w:szCs w:val="22"/>
              </w:rPr>
            </w:pPr>
            <w:r>
              <w:rPr>
                <w:b/>
                <w:bCs/>
                <w:spacing w:val="-13"/>
                <w:sz w:val="22"/>
                <w:szCs w:val="22"/>
              </w:rPr>
              <w:t>威胁评估：</w:t>
            </w:r>
            <w:r>
              <w:rPr>
                <w:spacing w:val="-13"/>
                <w:sz w:val="22"/>
                <w:szCs w:val="22"/>
              </w:rPr>
              <w:t>真实环境中的威胁分析，应全面地评估威胁的可</w:t>
            </w:r>
            <w:r>
              <w:rPr>
                <w:spacing w:val="-14"/>
                <w:sz w:val="22"/>
                <w:szCs w:val="22"/>
              </w:rPr>
              <w:t>能性和影响程度。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对非故意威胁产生安全事件的评估可以参照事故发生率；对故意威胁主要由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评估人员就威胁的各个影响因素做出专业判断；同时考虑已有控制措施。 </w:t>
            </w:r>
            <w:r>
              <w:rPr>
                <w:b/>
                <w:bCs/>
                <w:spacing w:val="-13"/>
                <w:sz w:val="22"/>
                <w:szCs w:val="22"/>
              </w:rPr>
              <w:t>脆弱性评估：</w:t>
            </w:r>
            <w:r>
              <w:rPr>
                <w:spacing w:val="-13"/>
                <w:sz w:val="22"/>
                <w:szCs w:val="22"/>
              </w:rPr>
              <w:t>全面的脆弱性评估。包括运行环境下物理、网络、系统、应用、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安全保障设备、管理的脆弱性。采取核查、扫描、案例验证、渗透性测试的</w:t>
            </w:r>
            <w:r>
              <w:rPr>
                <w:spacing w:val="4"/>
                <w:sz w:val="22"/>
                <w:szCs w:val="22"/>
              </w:rPr>
              <w:t xml:space="preserve">  </w:t>
            </w:r>
            <w:r>
              <w:rPr>
                <w:spacing w:val="-2"/>
                <w:sz w:val="22"/>
                <w:szCs w:val="22"/>
              </w:rPr>
              <w:t>方式验证脆弱性；采取文档、记录核查进行验证。</w:t>
            </w:r>
          </w:p>
          <w:p>
            <w:pPr>
              <w:pStyle w:val="5"/>
              <w:spacing w:before="8" w:line="228" w:lineRule="auto"/>
              <w:ind w:left="113" w:firstLine="32"/>
              <w:rPr>
                <w:sz w:val="22"/>
                <w:szCs w:val="22"/>
              </w:rPr>
            </w:pPr>
            <w:r>
              <w:rPr>
                <w:b/>
                <w:bCs/>
                <w:spacing w:val="-7"/>
                <w:sz w:val="22"/>
                <w:szCs w:val="22"/>
              </w:rPr>
              <w:t>风险计算：</w:t>
            </w:r>
            <w:r>
              <w:rPr>
                <w:spacing w:val="-7"/>
                <w:sz w:val="22"/>
                <w:szCs w:val="22"/>
              </w:rPr>
              <w:t>根据相关标准，对主要资产的风险进行定性</w:t>
            </w:r>
            <w:r>
              <w:rPr>
                <w:spacing w:val="-8"/>
                <w:sz w:val="22"/>
                <w:szCs w:val="22"/>
              </w:rPr>
              <w:t>或定量的风险分析，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描述不同资产的风险高低状况。</w:t>
            </w:r>
          </w:p>
          <w:p>
            <w:pPr>
              <w:pStyle w:val="5"/>
              <w:spacing w:before="14" w:line="219" w:lineRule="auto"/>
              <w:ind w:left="216"/>
              <w:rPr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(二)机房基础设施运维管理：1项</w:t>
            </w:r>
          </w:p>
          <w:p>
            <w:pPr>
              <w:pStyle w:val="5"/>
              <w:spacing w:before="9" w:line="227" w:lineRule="auto"/>
              <w:ind w:left="123" w:right="25" w:firstLine="22"/>
              <w:rPr>
                <w:sz w:val="22"/>
                <w:szCs w:val="22"/>
              </w:rPr>
            </w:pPr>
            <w:r>
              <w:rPr>
                <w:b/>
                <w:bCs/>
                <w:spacing w:val="-8"/>
                <w:sz w:val="22"/>
                <w:szCs w:val="22"/>
              </w:rPr>
              <w:t>1、机房环境监测与运维</w:t>
            </w:r>
            <w:r>
              <w:rPr>
                <w:spacing w:val="-8"/>
                <w:sz w:val="22"/>
                <w:szCs w:val="22"/>
              </w:rPr>
              <w:t>：设备包含但不限于消防系统、动环监控系统、UPS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不间断电源、门禁系统、精密空调等。</w:t>
            </w:r>
          </w:p>
          <w:p>
            <w:pPr>
              <w:pStyle w:val="5"/>
              <w:spacing w:line="218" w:lineRule="auto"/>
              <w:ind w:left="126"/>
              <w:rPr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>UPS(不间断电源)维护(艾默生4组电池柜60KV</w:t>
            </w:r>
            <w:r>
              <w:rPr>
                <w:b/>
                <w:bCs/>
                <w:spacing w:val="-2"/>
                <w:sz w:val="22"/>
                <w:szCs w:val="22"/>
              </w:rPr>
              <w:t>A)</w:t>
            </w:r>
            <w:r>
              <w:rPr>
                <w:spacing w:val="-2"/>
                <w:sz w:val="22"/>
                <w:szCs w:val="22"/>
              </w:rPr>
              <w:t>:定期进行UPS主机及</w:t>
            </w:r>
          </w:p>
          <w:p>
            <w:pPr>
              <w:pStyle w:val="5"/>
              <w:spacing w:before="36" w:line="226" w:lineRule="auto"/>
              <w:ind w:left="113" w:firstLine="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电池组检测，如UPS与市电线路之间的切换试验。对未接入UPS的</w:t>
            </w:r>
            <w:r>
              <w:rPr>
                <w:spacing w:val="-3"/>
                <w:sz w:val="22"/>
                <w:szCs w:val="22"/>
              </w:rPr>
              <w:t>关键设备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进行线路的调整；检查记录UPS运行参数，为用户提供整改完善意见和建议。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6"/>
                <w:sz w:val="22"/>
                <w:szCs w:val="22"/>
              </w:rPr>
              <w:t>机房精密空调与配电设备维护</w:t>
            </w:r>
            <w:r>
              <w:rPr>
                <w:spacing w:val="-6"/>
                <w:sz w:val="22"/>
                <w:szCs w:val="22"/>
              </w:rPr>
              <w:t>(2台艾默生、2台海瑞弗精密空调以及新风系</w:t>
            </w:r>
            <w:r>
              <w:rPr>
                <w:spacing w:val="1"/>
                <w:sz w:val="22"/>
                <w:szCs w:val="22"/>
              </w:rPr>
              <w:t xml:space="preserve">  </w:t>
            </w:r>
            <w:r>
              <w:rPr>
                <w:spacing w:val="-2"/>
                <w:sz w:val="22"/>
                <w:szCs w:val="22"/>
              </w:rPr>
              <w:t>统):定期检查空调设备、新风设备、主配电箱。调整精密空调设备的运行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参数，保证机房始终处于适宜温湿度环境下运转；检查空调运行是否正常，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换风设备运转是否正常，检查否缺少制冷剂。检查空调压缩机高、低压保护</w:t>
            </w:r>
            <w:r>
              <w:rPr>
                <w:spacing w:val="4"/>
                <w:sz w:val="22"/>
                <w:szCs w:val="22"/>
              </w:rPr>
              <w:t xml:space="preserve">  </w:t>
            </w:r>
            <w:r>
              <w:rPr>
                <w:spacing w:val="-3"/>
                <w:sz w:val="22"/>
                <w:szCs w:val="22"/>
              </w:rPr>
              <w:t>开关、干燥过滤器及其他附件。</w:t>
            </w:r>
          </w:p>
          <w:p>
            <w:pPr>
              <w:pStyle w:val="5"/>
              <w:spacing w:before="2" w:line="200" w:lineRule="auto"/>
              <w:ind w:left="123" w:firstLine="13"/>
              <w:rPr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>消防设备维护</w:t>
            </w:r>
            <w:r>
              <w:rPr>
                <w:spacing w:val="-1"/>
                <w:sz w:val="22"/>
                <w:szCs w:val="22"/>
              </w:rPr>
              <w:t>(3组柜式七氟丙烷灭火装置):定期检查检查火警</w:t>
            </w:r>
            <w:r>
              <w:rPr>
                <w:spacing w:val="-2"/>
                <w:sz w:val="22"/>
                <w:szCs w:val="22"/>
              </w:rPr>
              <w:t>探测器、手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动报警按钮、火灾警报装置外观及试验报警功能；检查火</w:t>
            </w:r>
            <w:r>
              <w:rPr>
                <w:spacing w:val="-7"/>
                <w:sz w:val="22"/>
                <w:szCs w:val="22"/>
              </w:rPr>
              <w:t>灾警报控制器的自</w:t>
            </w:r>
          </w:p>
        </w:tc>
      </w:tr>
    </w:tbl>
    <w:p>
      <w:pPr>
        <w:spacing w:line="220" w:lineRule="exact"/>
        <w:rPr>
          <w:rFonts w:ascii="Arial"/>
          <w:sz w:val="19"/>
        </w:rPr>
      </w:pPr>
    </w:p>
    <w:p>
      <w:pPr>
        <w:spacing w:line="220" w:lineRule="exact"/>
        <w:rPr>
          <w:rFonts w:ascii="Arial" w:hAnsi="Arial" w:eastAsia="Arial" w:cs="Arial"/>
          <w:sz w:val="19"/>
          <w:szCs w:val="19"/>
        </w:rPr>
        <w:sectPr>
          <w:footerReference r:id="rId6" w:type="default"/>
          <w:pgSz w:w="11910" w:h="16850"/>
          <w:pgMar w:top="1115" w:right="1203" w:bottom="1324" w:left="1324" w:header="0" w:footer="1189" w:gutter="0"/>
          <w:cols w:space="720" w:num="1"/>
        </w:sectPr>
      </w:pPr>
    </w:p>
    <w:tbl>
      <w:tblPr>
        <w:tblStyle w:val="4"/>
        <w:tblW w:w="939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5"/>
        <w:gridCol w:w="719"/>
        <w:gridCol w:w="829"/>
        <w:gridCol w:w="72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0" w:hRule="atLeast"/>
        </w:trPr>
        <w:tc>
          <w:tcPr>
            <w:tcW w:w="6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12" w:type="dxa"/>
            <w:vAlign w:val="top"/>
          </w:tcPr>
          <w:p>
            <w:pPr>
              <w:pStyle w:val="5"/>
              <w:spacing w:before="14" w:line="219" w:lineRule="auto"/>
              <w:ind w:left="12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检、消音、复位功能及主备用电源切换功能。</w:t>
            </w:r>
          </w:p>
          <w:p>
            <w:pPr>
              <w:pStyle w:val="5"/>
              <w:spacing w:before="15" w:line="225" w:lineRule="auto"/>
              <w:ind w:left="102" w:right="8" w:firstLine="33"/>
              <w:rPr>
                <w:sz w:val="22"/>
                <w:szCs w:val="22"/>
              </w:rPr>
            </w:pPr>
            <w:r>
              <w:rPr>
                <w:b/>
                <w:bCs/>
                <w:spacing w:val="-7"/>
                <w:sz w:val="22"/>
                <w:szCs w:val="22"/>
              </w:rPr>
              <w:t>门禁系统维护：</w:t>
            </w:r>
            <w:r>
              <w:rPr>
                <w:spacing w:val="-7"/>
                <w:sz w:val="22"/>
                <w:szCs w:val="22"/>
              </w:rPr>
              <w:t>定期对门禁系统进行检查，确保门禁电源、电压等是否正常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运转。确保密码、人脸、磁卡验证功能正常可</w:t>
            </w:r>
            <w:r>
              <w:rPr>
                <w:spacing w:val="-1"/>
                <w:sz w:val="22"/>
                <w:szCs w:val="22"/>
              </w:rPr>
              <w:t>用。</w:t>
            </w:r>
          </w:p>
          <w:p>
            <w:pPr>
              <w:pStyle w:val="5"/>
              <w:spacing w:before="14" w:line="227" w:lineRule="auto"/>
              <w:ind w:left="102" w:firstLine="9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动环监控系统维护：定期检查动环监控系统的运行情况，发生报警及时处理。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机房环境养护(约20组机柜):定期对机房内部的关键信息基础设施进行除</w:t>
            </w:r>
            <w:r>
              <w:rPr>
                <w:spacing w:val="2"/>
                <w:sz w:val="22"/>
                <w:szCs w:val="22"/>
              </w:rPr>
              <w:t xml:space="preserve">   </w:t>
            </w:r>
            <w:r>
              <w:rPr>
                <w:spacing w:val="-8"/>
                <w:sz w:val="22"/>
                <w:szCs w:val="22"/>
              </w:rPr>
              <w:t>尘处理；每季度至少开展一次机房环境保洁，静电地板清洁，地面除尘、缝</w:t>
            </w:r>
            <w:r>
              <w:rPr>
                <w:spacing w:val="1"/>
                <w:sz w:val="22"/>
                <w:szCs w:val="22"/>
              </w:rPr>
              <w:t xml:space="preserve">  </w:t>
            </w:r>
            <w:r>
              <w:rPr>
                <w:spacing w:val="-8"/>
                <w:sz w:val="22"/>
                <w:szCs w:val="22"/>
              </w:rPr>
              <w:t>隙调整；检查吊顶，检查电路及照明，接地电阻测试；主接地除锈、接口紧</w:t>
            </w:r>
            <w:r>
              <w:rPr>
                <w:spacing w:val="1"/>
                <w:sz w:val="22"/>
                <w:szCs w:val="22"/>
              </w:rPr>
              <w:t xml:space="preserve">  </w:t>
            </w:r>
            <w:r>
              <w:rPr>
                <w:spacing w:val="-1"/>
                <w:sz w:val="22"/>
                <w:szCs w:val="22"/>
              </w:rPr>
              <w:t>固；防雷器检查；接地线路防氧化加固。</w:t>
            </w:r>
          </w:p>
          <w:p>
            <w:pPr>
              <w:pStyle w:val="5"/>
              <w:spacing w:before="17" w:line="225" w:lineRule="auto"/>
              <w:ind w:left="141" w:right="10" w:hanging="16"/>
              <w:rPr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2、机房设备运维：</w:t>
            </w:r>
            <w:r>
              <w:rPr>
                <w:spacing w:val="-6"/>
                <w:sz w:val="22"/>
                <w:szCs w:val="22"/>
              </w:rPr>
              <w:t>设备包含但不限于防火墙、交换机、WAF、</w:t>
            </w:r>
            <w:r>
              <w:rPr>
                <w:spacing w:val="-7"/>
                <w:sz w:val="22"/>
                <w:szCs w:val="22"/>
              </w:rPr>
              <w:t>服务器、存储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日志服务器、沙箱、全流量分析、备份一体</w:t>
            </w:r>
            <w:r>
              <w:rPr>
                <w:spacing w:val="-7"/>
                <w:sz w:val="22"/>
                <w:szCs w:val="22"/>
              </w:rPr>
              <w:t>机、态势感知、虚拟化安全、终</w:t>
            </w:r>
            <w:r>
              <w:rPr>
                <w:sz w:val="22"/>
                <w:szCs w:val="22"/>
              </w:rPr>
              <w:t xml:space="preserve"> 端安全管理、集中管理等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50</w:t>
            </w:r>
            <w:r>
              <w:rPr>
                <w:sz w:val="22"/>
                <w:szCs w:val="22"/>
              </w:rPr>
              <w:t>多台。</w:t>
            </w:r>
          </w:p>
          <w:p>
            <w:pPr>
              <w:pStyle w:val="5"/>
              <w:spacing w:before="8" w:line="227" w:lineRule="auto"/>
              <w:ind w:left="122" w:firstLine="88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(1)确保机房内关键基础设备处于正常运行状态，定期进行硬件状态检查、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系统状态检查、线缆连接情况检查，维修故障部件。</w:t>
            </w:r>
          </w:p>
          <w:p>
            <w:pPr>
              <w:pStyle w:val="5"/>
              <w:spacing w:before="9" w:line="227" w:lineRule="auto"/>
              <w:ind w:left="132" w:firstLine="7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(2)协助采购人开展应急故障处理、系统运维管理、系统升级、病毒查杀、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网络配置等工作。</w:t>
            </w:r>
          </w:p>
          <w:p>
            <w:pPr>
              <w:pStyle w:val="5"/>
              <w:spacing w:before="7" w:line="227" w:lineRule="auto"/>
              <w:ind w:left="122" w:right="9" w:firstLine="8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(3)定期做好各种重要数据和系统的备份，当数据受损坏时，应提供数据恢</w:t>
            </w:r>
            <w:r>
              <w:rPr>
                <w:sz w:val="22"/>
                <w:szCs w:val="22"/>
              </w:rPr>
              <w:t xml:space="preserve"> 复方案，并尽力提供无偿恢复服务。</w:t>
            </w:r>
          </w:p>
          <w:p>
            <w:pPr>
              <w:pStyle w:val="5"/>
              <w:spacing w:before="9" w:line="219" w:lineRule="auto"/>
              <w:ind w:left="2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(4)对机房内所有设备每季度至少开展一次全面的保洁工作。</w:t>
            </w:r>
          </w:p>
          <w:p>
            <w:pPr>
              <w:pStyle w:val="5"/>
              <w:spacing w:before="9" w:line="232" w:lineRule="auto"/>
              <w:ind w:left="121" w:hanging="6"/>
              <w:rPr>
                <w:sz w:val="22"/>
                <w:szCs w:val="22"/>
              </w:rPr>
            </w:pPr>
            <w:r>
              <w:rPr>
                <w:b/>
                <w:bCs/>
                <w:spacing w:val="-9"/>
                <w:sz w:val="22"/>
                <w:szCs w:val="22"/>
              </w:rPr>
              <w:t>3、网络设备运维：</w:t>
            </w:r>
            <w:r>
              <w:rPr>
                <w:spacing w:val="-9"/>
                <w:sz w:val="22"/>
                <w:szCs w:val="22"/>
              </w:rPr>
              <w:t>网络设备包含但不限于核心交换机、约</w:t>
            </w:r>
            <w:r>
              <w:rPr>
                <w:rFonts w:hint="eastAsia"/>
                <w:spacing w:val="-9"/>
                <w:sz w:val="22"/>
                <w:szCs w:val="22"/>
                <w:lang w:val="en-US" w:eastAsia="zh-CN"/>
              </w:rPr>
              <w:t>100</w:t>
            </w:r>
            <w:r>
              <w:rPr>
                <w:spacing w:val="-9"/>
                <w:sz w:val="22"/>
                <w:szCs w:val="22"/>
              </w:rPr>
              <w:t>台楼层交换机、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约2</w:t>
            </w:r>
            <w:r>
              <w:rPr>
                <w:rFonts w:hint="eastAsia"/>
                <w:spacing w:val="-3"/>
                <w:sz w:val="22"/>
                <w:szCs w:val="22"/>
                <w:lang w:val="en-US" w:eastAsia="zh-CN"/>
              </w:rPr>
              <w:t>60</w:t>
            </w:r>
            <w:r>
              <w:rPr>
                <w:spacing w:val="-3"/>
                <w:sz w:val="22"/>
                <w:szCs w:val="22"/>
              </w:rPr>
              <w:t>台无线AP以及网络线路等：</w:t>
            </w:r>
          </w:p>
          <w:p>
            <w:pPr>
              <w:pStyle w:val="5"/>
              <w:spacing w:before="8" w:line="223" w:lineRule="auto"/>
              <w:ind w:left="132" w:right="12" w:firstLine="7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(1)定期对中心内部网络进行测试，按需对交换机等网络中继设备</w:t>
            </w:r>
            <w:r>
              <w:rPr>
                <w:spacing w:val="-6"/>
                <w:sz w:val="22"/>
                <w:szCs w:val="22"/>
              </w:rPr>
              <w:t>进行配置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调整、性能调优等，保障网络顺畅、稳定。</w:t>
            </w:r>
          </w:p>
          <w:p>
            <w:pPr>
              <w:pStyle w:val="5"/>
              <w:spacing w:before="9" w:line="219" w:lineRule="auto"/>
              <w:ind w:left="2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(2)对网络核心设备做日常维护，检查设备运行状态、物理状态。</w:t>
            </w:r>
          </w:p>
          <w:p>
            <w:pPr>
              <w:pStyle w:val="5"/>
              <w:spacing w:before="18" w:line="231" w:lineRule="auto"/>
              <w:ind w:left="112" w:right="10" w:firstLine="9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(3)定期检查设备的系统日志文件，系统错误记录，分析系统存在的问</w:t>
            </w:r>
            <w:r>
              <w:rPr>
                <w:spacing w:val="-6"/>
                <w:sz w:val="22"/>
                <w:szCs w:val="22"/>
              </w:rPr>
              <w:t>题并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解决问题。</w:t>
            </w:r>
          </w:p>
          <w:p>
            <w:pPr>
              <w:pStyle w:val="5"/>
              <w:spacing w:before="1" w:line="217" w:lineRule="auto"/>
              <w:ind w:left="2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(4)重大故障调度配合、及时到场协助抢</w:t>
            </w:r>
            <w:r>
              <w:rPr>
                <w:spacing w:val="-1"/>
                <w:sz w:val="22"/>
                <w:szCs w:val="22"/>
              </w:rPr>
              <w:t>修。</w:t>
            </w:r>
          </w:p>
          <w:p>
            <w:pPr>
              <w:pStyle w:val="5"/>
              <w:spacing w:before="1" w:line="230" w:lineRule="auto"/>
              <w:ind w:left="112" w:right="9" w:firstLine="10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(5)机房网络设备及线路巡检服务：提供现场巡检</w:t>
            </w:r>
            <w:r>
              <w:rPr>
                <w:spacing w:val="-6"/>
                <w:sz w:val="22"/>
                <w:szCs w:val="22"/>
              </w:rPr>
              <w:t>服务，并按时提供巡检报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告。</w:t>
            </w:r>
          </w:p>
          <w:p>
            <w:pPr>
              <w:pStyle w:val="5"/>
              <w:spacing w:before="11" w:line="216" w:lineRule="auto"/>
              <w:jc w:val="right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(6)网络线路日常维护，局域网的资源规划、IP设置、日常运维及设备管理。</w:t>
            </w:r>
          </w:p>
          <w:p>
            <w:pPr>
              <w:pStyle w:val="5"/>
              <w:spacing w:line="219" w:lineRule="auto"/>
              <w:ind w:left="245"/>
              <w:rPr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(三)办公电子设备运维服务：1项</w:t>
            </w:r>
          </w:p>
          <w:p>
            <w:pPr>
              <w:pStyle w:val="5"/>
              <w:spacing w:before="15" w:line="228" w:lineRule="auto"/>
              <w:ind w:left="115" w:right="164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技术人员须驻场对PC、笔记本等办公电脑(约700台),以及打印机、复印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b/>
                <w:bCs/>
                <w:spacing w:val="-3"/>
                <w:sz w:val="22"/>
                <w:szCs w:val="22"/>
              </w:rPr>
              <w:t>机、扫描仪等其他办公电子设备(约200台)的提供日常运维和故障处理等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服务。</w:t>
            </w:r>
          </w:p>
          <w:p>
            <w:pPr>
              <w:pStyle w:val="5"/>
              <w:spacing w:before="12" w:line="218" w:lineRule="auto"/>
              <w:ind w:left="2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(1)派驻不少于2名技术人员长期驻场提供办公设备的运维服务。</w:t>
            </w:r>
          </w:p>
          <w:p>
            <w:pPr>
              <w:pStyle w:val="5"/>
              <w:spacing w:before="1" w:line="229" w:lineRule="auto"/>
              <w:ind w:left="122" w:firstLine="108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(2)故障检查与维修：包含计算机硬件拆卸组装；各类外设安装和维护；系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统软件、操作系统安装、应用软件安装及维护；打印机、复印机的维修保养、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故障处理及耗材零件更换，安装驱动，设置共享等。</w:t>
            </w:r>
          </w:p>
          <w:p>
            <w:pPr>
              <w:pStyle w:val="5"/>
              <w:spacing w:before="11" w:line="227" w:lineRule="auto"/>
              <w:ind w:left="122" w:right="11" w:firstLine="9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(3)日常运维：办公电子设备进行除尘、保洁</w:t>
            </w:r>
            <w:r>
              <w:rPr>
                <w:spacing w:val="-6"/>
                <w:sz w:val="22"/>
                <w:szCs w:val="22"/>
              </w:rPr>
              <w:t>；电脑系统各类软件升级；驱</w:t>
            </w:r>
            <w:r>
              <w:rPr>
                <w:sz w:val="22"/>
                <w:szCs w:val="22"/>
              </w:rPr>
              <w:t xml:space="preserve"> 动程序安装；病毒查杀和防范；重要数据的备份；设备使用的培</w:t>
            </w:r>
            <w:r>
              <w:rPr>
                <w:spacing w:val="-1"/>
                <w:sz w:val="22"/>
                <w:szCs w:val="22"/>
              </w:rPr>
              <w:t>训。</w:t>
            </w:r>
          </w:p>
          <w:p>
            <w:pPr>
              <w:pStyle w:val="5"/>
              <w:spacing w:before="9" w:line="219" w:lineRule="auto"/>
              <w:jc w:val="right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(4)电脑网络故障诊断排除及维护管理，网络设备安装、设置、</w:t>
            </w:r>
            <w:r>
              <w:rPr>
                <w:spacing w:val="-12"/>
                <w:sz w:val="22"/>
                <w:szCs w:val="22"/>
              </w:rPr>
              <w:t>调试及检测。</w:t>
            </w:r>
          </w:p>
          <w:p>
            <w:pPr>
              <w:pStyle w:val="5"/>
              <w:spacing w:before="29" w:line="219" w:lineRule="auto"/>
              <w:ind w:left="2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(5)建立电子信息设备技术档案。</w:t>
            </w:r>
          </w:p>
          <w:p>
            <w:pPr>
              <w:pStyle w:val="5"/>
              <w:spacing w:before="6" w:line="209" w:lineRule="auto"/>
              <w:ind w:left="235"/>
              <w:rPr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(四)应急演练与培训服务：1项</w:t>
            </w:r>
          </w:p>
          <w:p>
            <w:pPr>
              <w:pStyle w:val="5"/>
              <w:spacing w:before="1" w:line="230" w:lineRule="auto"/>
              <w:ind w:left="122" w:right="7" w:firstLine="3"/>
              <w:rPr>
                <w:sz w:val="22"/>
                <w:szCs w:val="22"/>
              </w:rPr>
            </w:pPr>
            <w:r>
              <w:rPr>
                <w:b/>
                <w:bCs/>
                <w:spacing w:val="-10"/>
                <w:sz w:val="22"/>
                <w:szCs w:val="22"/>
              </w:rPr>
              <w:t>1、提供安全培训服务：</w:t>
            </w:r>
            <w:r>
              <w:rPr>
                <w:spacing w:val="-10"/>
                <w:sz w:val="22"/>
                <w:szCs w:val="22"/>
              </w:rPr>
              <w:t>培训分为网络安全意识培训、电子设备维护保养知识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培训、安全事件应急演练培训、安全攻防技能培训。服务次数：1次；培训时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间：1天。</w:t>
            </w:r>
          </w:p>
          <w:p>
            <w:pPr>
              <w:pStyle w:val="5"/>
              <w:spacing w:before="5" w:line="225" w:lineRule="auto"/>
              <w:ind w:left="121" w:right="10" w:hanging="6"/>
              <w:rPr>
                <w:sz w:val="22"/>
                <w:szCs w:val="22"/>
              </w:rPr>
            </w:pPr>
            <w:r>
              <w:rPr>
                <w:b/>
                <w:bCs/>
                <w:spacing w:val="-9"/>
                <w:sz w:val="22"/>
                <w:szCs w:val="22"/>
              </w:rPr>
              <w:t>2、提供应急演练服务：</w:t>
            </w:r>
            <w:r>
              <w:rPr>
                <w:spacing w:val="-9"/>
                <w:sz w:val="22"/>
                <w:szCs w:val="22"/>
              </w:rPr>
              <w:t>提供网络安全攻防</w:t>
            </w:r>
            <w:r>
              <w:rPr>
                <w:spacing w:val="-10"/>
                <w:sz w:val="22"/>
                <w:szCs w:val="22"/>
              </w:rPr>
              <w:t>实战应急演练，以提升单位人员应</w:t>
            </w:r>
            <w:r>
              <w:rPr>
                <w:sz w:val="22"/>
                <w:szCs w:val="22"/>
              </w:rPr>
              <w:t xml:space="preserve"> 对网络和信息安全突发事件的组织指挥能力和应急处置能</w:t>
            </w:r>
            <w:r>
              <w:rPr>
                <w:spacing w:val="-1"/>
                <w:sz w:val="22"/>
                <w:szCs w:val="22"/>
              </w:rPr>
              <w:t>力。</w:t>
            </w:r>
          </w:p>
          <w:p>
            <w:pPr>
              <w:pStyle w:val="5"/>
              <w:spacing w:before="7" w:line="220" w:lineRule="auto"/>
              <w:ind w:left="125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四、维保工作要求：</w:t>
            </w:r>
          </w:p>
          <w:p>
            <w:pPr>
              <w:pStyle w:val="5"/>
              <w:spacing w:before="7" w:line="219" w:lineRule="auto"/>
              <w:ind w:left="225"/>
              <w:rPr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(一)驻场服务</w:t>
            </w:r>
          </w:p>
          <w:p>
            <w:pPr>
              <w:pStyle w:val="5"/>
              <w:spacing w:before="9" w:line="215" w:lineRule="auto"/>
              <w:ind w:left="141" w:hanging="9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1、提供至少4名技术工程师驻场服务(a.负责办</w:t>
            </w:r>
            <w:r>
              <w:rPr>
                <w:spacing w:val="-3"/>
                <w:sz w:val="22"/>
                <w:szCs w:val="22"/>
              </w:rPr>
              <w:t>公电子设备运维的技术人员</w:t>
            </w:r>
            <w:r>
              <w:rPr>
                <w:sz w:val="22"/>
                <w:szCs w:val="22"/>
              </w:rPr>
              <w:t xml:space="preserve"> 至少2人提供每周5天×8小时驻场服务；b.负责网络安全运维的技术人员2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人提供不少于每周2天×8小时驻场服务),按采购人时间上下班，工作地点</w:t>
            </w:r>
          </w:p>
        </w:tc>
      </w:tr>
    </w:tbl>
    <w:p>
      <w:pPr>
        <w:spacing w:line="210" w:lineRule="exact"/>
        <w:rPr>
          <w:rFonts w:ascii="Arial"/>
          <w:sz w:val="18"/>
        </w:rPr>
      </w:pPr>
    </w:p>
    <w:p>
      <w:pPr>
        <w:spacing w:line="210" w:lineRule="exact"/>
        <w:rPr>
          <w:rFonts w:ascii="Arial" w:hAnsi="Arial" w:eastAsia="Arial" w:cs="Arial"/>
          <w:sz w:val="18"/>
          <w:szCs w:val="18"/>
        </w:rPr>
        <w:sectPr>
          <w:footerReference r:id="rId7" w:type="default"/>
          <w:pgSz w:w="11910" w:h="16850"/>
          <w:pgMar w:top="1154" w:right="1189" w:bottom="1264" w:left="1314" w:header="0" w:footer="1129" w:gutter="0"/>
          <w:cols w:space="720" w:num="1"/>
        </w:sectPr>
      </w:pPr>
    </w:p>
    <w:tbl>
      <w:tblPr>
        <w:tblStyle w:val="4"/>
        <w:tblW w:w="93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739"/>
        <w:gridCol w:w="809"/>
        <w:gridCol w:w="240"/>
        <w:gridCol w:w="1778"/>
        <w:gridCol w:w="2917"/>
        <w:gridCol w:w="1928"/>
        <w:gridCol w:w="2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9" w:hRule="atLeast"/>
        </w:trPr>
        <w:tc>
          <w:tcPr>
            <w:tcW w:w="63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58" w:type="dxa"/>
            <w:gridSpan w:val="5"/>
            <w:vAlign w:val="top"/>
          </w:tcPr>
          <w:p>
            <w:pPr>
              <w:pStyle w:val="5"/>
              <w:spacing w:before="25" w:line="237" w:lineRule="auto"/>
              <w:ind w:left="103" w:right="59" w:firstLine="50"/>
              <w:jc w:val="both"/>
            </w:pPr>
            <w:r>
              <w:t>为南宁市金洲路18号、桃源路80号。人员要求大专以上信息技术相关学历，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35岁以下，至少3年或以上</w:t>
            </w:r>
            <w:r>
              <w:t>IT</w:t>
            </w:r>
            <w:r>
              <w:rPr>
                <w:spacing w:val="2"/>
              </w:rPr>
              <w:t>相关从业经验，具备包括终端主机</w:t>
            </w:r>
            <w:r>
              <w:rPr>
                <w:spacing w:val="1"/>
              </w:rPr>
              <w:t>、网络、机</w:t>
            </w:r>
            <w:r>
              <w:t xml:space="preserve">  房设备维护的工作经历、技能以及相关专业资质，熟悉Wind</w:t>
            </w:r>
            <w:r>
              <w:rPr>
                <w:spacing w:val="-1"/>
              </w:rPr>
              <w:t>ows、Linux等操</w:t>
            </w:r>
            <w:r>
              <w:t xml:space="preserve"> 作系统及电脑外设、打印机等软硬件日常安装、维</w:t>
            </w:r>
            <w:r>
              <w:rPr>
                <w:spacing w:val="-1"/>
              </w:rPr>
              <w:t>护故障处理，熟悉网络设</w:t>
            </w:r>
            <w:r>
              <w:t xml:space="preserve"> 备安装调试。服务期间必须遵守中心制定的各项</w:t>
            </w:r>
            <w:r>
              <w:rPr>
                <w:spacing w:val="-1"/>
              </w:rPr>
              <w:t>关于机房设备及业务系统运</w:t>
            </w:r>
            <w:r>
              <w:t xml:space="preserve"> </w:t>
            </w:r>
            <w:r>
              <w:rPr>
                <w:spacing w:val="1"/>
              </w:rPr>
              <w:t>维的管理制度，并需要签订保密协议。</w:t>
            </w:r>
          </w:p>
          <w:p>
            <w:pPr>
              <w:pStyle w:val="5"/>
              <w:spacing w:before="30" w:line="237" w:lineRule="auto"/>
              <w:ind w:left="53" w:right="18"/>
            </w:pPr>
            <w:r>
              <w:rPr>
                <w:spacing w:val="1"/>
              </w:rPr>
              <w:t>2、驻场工程师保持相对固定，不得随意更换，全年(包括所有的节假日期间)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提供不少于2名工程师在常驻本地，确保满足响应时间要求，协助用户制订</w:t>
            </w:r>
            <w:r>
              <w:rPr>
                <w:spacing w:val="7"/>
              </w:rPr>
              <w:t xml:space="preserve">  </w:t>
            </w:r>
            <w:r>
              <w:rPr>
                <w:spacing w:val="2"/>
              </w:rPr>
              <w:t>日常运行管理规范和设备运行应急预案；当现场工程</w:t>
            </w:r>
            <w:r>
              <w:rPr>
                <w:spacing w:val="1"/>
              </w:rPr>
              <w:t>师及其他支持方式无法</w:t>
            </w:r>
            <w:r>
              <w:t xml:space="preserve">  </w:t>
            </w:r>
            <w:r>
              <w:rPr>
                <w:spacing w:val="2"/>
              </w:rPr>
              <w:t>解决问题或技术力量不足时，服务方应及时提供后援技术支持和补充。合同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期间如更换驻场人员，均需符合上述资质要求，如有不称职的要及时更换。</w:t>
            </w:r>
            <w:r>
              <w:rPr>
                <w:spacing w:val="4"/>
              </w:rPr>
              <w:t xml:space="preserve"> </w:t>
            </w:r>
            <w:r>
              <w:t>3、供应商技术团队技术人员中需有人员具备</w:t>
            </w:r>
            <w:r>
              <w:rPr>
                <w:spacing w:val="-1"/>
              </w:rPr>
              <w:t>以下资格：网络认证证书、网络</w:t>
            </w:r>
            <w:r>
              <w:t xml:space="preserve"> </w:t>
            </w:r>
            <w:r>
              <w:rPr>
                <w:spacing w:val="3"/>
              </w:rPr>
              <w:t>安全工程师认证证书、信息安全认证工程师等。</w:t>
            </w:r>
          </w:p>
          <w:p>
            <w:pPr>
              <w:pStyle w:val="5"/>
              <w:spacing w:line="237" w:lineRule="auto"/>
              <w:ind w:left="103" w:right="125" w:firstLine="112"/>
            </w:pPr>
            <w:r>
              <w:rPr>
                <w:b/>
                <w:bCs/>
                <w:spacing w:val="-1"/>
              </w:rPr>
              <w:t>(二)定期巡检：</w:t>
            </w:r>
            <w:r>
              <w:rPr>
                <w:spacing w:val="-1"/>
              </w:rPr>
              <w:t>按照工作计划要求，定期对系统进行预防性维护，包括检</w:t>
            </w:r>
            <w:r>
              <w:t xml:space="preserve">  查系统状态、设备清洁、系统备份，以及与客户</w:t>
            </w:r>
            <w:r>
              <w:rPr>
                <w:spacing w:val="-1"/>
              </w:rPr>
              <w:t>工程师的技术交流，并提供</w:t>
            </w:r>
            <w:r>
              <w:t xml:space="preserve"> </w:t>
            </w:r>
            <w:r>
              <w:rPr>
                <w:spacing w:val="2"/>
              </w:rPr>
              <w:t>巡检报告。</w:t>
            </w:r>
          </w:p>
          <w:p>
            <w:pPr>
              <w:pStyle w:val="5"/>
              <w:spacing w:before="11" w:line="231" w:lineRule="auto"/>
              <w:ind w:left="133" w:right="197" w:firstLine="82"/>
            </w:pPr>
            <w:r>
              <w:rPr>
                <w:b/>
                <w:bCs/>
                <w:spacing w:val="-1"/>
              </w:rPr>
              <w:t>(三)服务响应及技术支持：</w:t>
            </w:r>
            <w:r>
              <w:rPr>
                <w:spacing w:val="-1"/>
              </w:rPr>
              <w:t>一般性故障由驻场工程师负责处理，在15分钟</w:t>
            </w:r>
            <w:r>
              <w:rPr>
                <w:spacing w:val="18"/>
              </w:rPr>
              <w:t xml:space="preserve"> </w:t>
            </w:r>
            <w:r>
              <w:t>内响应采购人的维护请求，30分钟内到现场处置(含节假日期间),重大活</w:t>
            </w:r>
          </w:p>
          <w:p>
            <w:pPr>
              <w:pStyle w:val="5"/>
              <w:spacing w:before="27" w:line="219" w:lineRule="auto"/>
              <w:ind w:left="212"/>
            </w:pPr>
            <w:r>
              <w:t>动时驻场工程师全天现场待命，一般故障应在到达现场后的2小时内解决。</w:t>
            </w:r>
          </w:p>
          <w:p>
            <w:pPr>
              <w:pStyle w:val="5"/>
              <w:spacing w:before="18" w:line="237" w:lineRule="auto"/>
              <w:ind w:left="103" w:right="98" w:firstLine="50"/>
              <w:jc w:val="both"/>
            </w:pPr>
            <w:r>
              <w:t>如遇驻场工程师无法处理重大故障，维保公司技术支持团队应在2小时内到</w:t>
            </w:r>
            <w:r>
              <w:rPr>
                <w:spacing w:val="18"/>
              </w:rPr>
              <w:t xml:space="preserve"> </w:t>
            </w:r>
            <w:r>
              <w:rPr>
                <w:spacing w:val="2"/>
              </w:rPr>
              <w:t>达现场，重大故障应在到达现场后4小时内解决，协助采购人完成</w:t>
            </w:r>
            <w:r>
              <w:rPr>
                <w:spacing w:val="1"/>
              </w:rPr>
              <w:t>故障定位</w:t>
            </w:r>
            <w:r>
              <w:t xml:space="preserve"> 和处置工作，必要时协调相关厂商技术人员进行技术支持并负责相关人员的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费用，所需费用包含在本次采购报价里，不另行支付。</w:t>
            </w:r>
          </w:p>
          <w:p>
            <w:pPr>
              <w:pStyle w:val="5"/>
              <w:spacing w:before="20" w:line="227" w:lineRule="auto"/>
              <w:ind w:left="123" w:right="215" w:firstLine="92"/>
            </w:pPr>
            <w:r>
              <w:rPr>
                <w:b/>
                <w:bCs/>
                <w:spacing w:val="-1"/>
              </w:rPr>
              <w:t>(四)提供部分备品备件及相关耗材</w:t>
            </w:r>
            <w:r>
              <w:rPr>
                <w:spacing w:val="-1"/>
              </w:rPr>
              <w:t>：在本地储备相应设备</w:t>
            </w:r>
            <w:r>
              <w:rPr>
                <w:spacing w:val="-2"/>
              </w:rPr>
              <w:t>维保的备品备件</w:t>
            </w:r>
            <w:r>
              <w:t xml:space="preserve"> 及相关耗材(如网线、水晶头、电源线、数据线、电池</w:t>
            </w:r>
            <w:r>
              <w:rPr>
                <w:spacing w:val="-1"/>
              </w:rPr>
              <w:t>等),确保在出现故</w:t>
            </w:r>
          </w:p>
          <w:p>
            <w:pPr>
              <w:pStyle w:val="5"/>
              <w:spacing w:before="25" w:line="218" w:lineRule="auto"/>
              <w:ind w:left="133"/>
            </w:pPr>
            <w:r>
              <w:t>障时，及时更换。所需费用包含在本次采购报价里，</w:t>
            </w:r>
            <w:r>
              <w:rPr>
                <w:spacing w:val="-1"/>
              </w:rPr>
              <w:t>不另行支付。</w:t>
            </w:r>
          </w:p>
          <w:p>
            <w:pPr>
              <w:pStyle w:val="5"/>
              <w:spacing w:before="19" w:line="229" w:lineRule="auto"/>
              <w:ind w:left="133" w:right="195" w:firstLine="79"/>
            </w:pPr>
            <w:r>
              <w:rPr>
                <w:spacing w:val="-1"/>
              </w:rPr>
              <w:t>(</w:t>
            </w:r>
            <w:r>
              <w:rPr>
                <w:spacing w:val="-62"/>
              </w:rPr>
              <w:t xml:space="preserve"> </w:t>
            </w:r>
            <w:r>
              <w:rPr>
                <w:b/>
                <w:bCs/>
                <w:spacing w:val="-1"/>
              </w:rPr>
              <w:t>五)提交服务报告：</w:t>
            </w:r>
            <w:r>
              <w:rPr>
                <w:spacing w:val="-1"/>
              </w:rPr>
              <w:t>根据信息管理部门要求提</w:t>
            </w:r>
            <w:r>
              <w:rPr>
                <w:spacing w:val="-2"/>
              </w:rPr>
              <w:t>供服务报告，产生不限于以</w:t>
            </w:r>
            <w:r>
              <w:t xml:space="preserve"> </w:t>
            </w:r>
            <w:r>
              <w:rPr>
                <w:spacing w:val="-1"/>
              </w:rPr>
              <w:t>下的记录和服务报告：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shd w:val="clear" w:color="auto" w:fill="AEB0B2"/>
            <w:vAlign w:val="top"/>
          </w:tcPr>
          <w:p>
            <w:pPr>
              <w:pStyle w:val="5"/>
              <w:spacing w:before="151" w:line="219" w:lineRule="auto"/>
              <w:ind w:left="656"/>
            </w:pPr>
            <w:r>
              <w:rPr>
                <w:b/>
                <w:bCs/>
                <w:spacing w:val="-5"/>
              </w:rPr>
              <w:t>服务</w:t>
            </w:r>
          </w:p>
        </w:tc>
        <w:tc>
          <w:tcPr>
            <w:tcW w:w="2917" w:type="dxa"/>
            <w:shd w:val="clear" w:color="auto" w:fill="B2B4B6"/>
            <w:vAlign w:val="top"/>
          </w:tcPr>
          <w:p>
            <w:pPr>
              <w:pStyle w:val="5"/>
              <w:spacing w:before="149" w:line="218" w:lineRule="auto"/>
              <w:ind w:left="1108"/>
            </w:pPr>
            <w:r>
              <w:rPr>
                <w:b/>
                <w:bCs/>
                <w:spacing w:val="-4"/>
              </w:rPr>
              <w:t>报告内容</w:t>
            </w:r>
          </w:p>
        </w:tc>
        <w:tc>
          <w:tcPr>
            <w:tcW w:w="1928" w:type="dxa"/>
            <w:shd w:val="clear" w:color="auto" w:fill="B3B4B7"/>
            <w:vAlign w:val="top"/>
          </w:tcPr>
          <w:p>
            <w:pPr>
              <w:pStyle w:val="5"/>
              <w:spacing w:before="152" w:line="220" w:lineRule="auto"/>
              <w:ind w:left="611"/>
            </w:pPr>
            <w:r>
              <w:rPr>
                <w:b/>
                <w:bCs/>
                <w:spacing w:val="1"/>
              </w:rPr>
              <w:t>提交时间</w:t>
            </w:r>
          </w:p>
        </w:tc>
        <w:tc>
          <w:tcPr>
            <w:tcW w:w="29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vAlign w:val="top"/>
          </w:tcPr>
          <w:p>
            <w:pPr>
              <w:pStyle w:val="5"/>
              <w:spacing w:before="72" w:line="218" w:lineRule="auto"/>
              <w:ind w:left="23"/>
            </w:pPr>
            <w:r>
              <w:rPr>
                <w:spacing w:val="1"/>
              </w:rPr>
              <w:t>日常运维服务报告</w:t>
            </w:r>
          </w:p>
        </w:tc>
        <w:tc>
          <w:tcPr>
            <w:tcW w:w="2917" w:type="dxa"/>
            <w:vAlign w:val="top"/>
          </w:tcPr>
          <w:p>
            <w:pPr>
              <w:pStyle w:val="5"/>
              <w:spacing w:before="72" w:line="218" w:lineRule="auto"/>
              <w:ind w:left="104"/>
            </w:pPr>
            <w:r>
              <w:rPr>
                <w:spacing w:val="1"/>
              </w:rPr>
              <w:t>运维月/季/年报告</w:t>
            </w:r>
          </w:p>
        </w:tc>
        <w:tc>
          <w:tcPr>
            <w:tcW w:w="1928" w:type="dxa"/>
            <w:vAlign w:val="top"/>
          </w:tcPr>
          <w:p>
            <w:pPr>
              <w:pStyle w:val="5"/>
              <w:spacing w:before="74" w:line="219" w:lineRule="auto"/>
              <w:ind w:left="127"/>
            </w:pPr>
            <w:r>
              <w:rPr>
                <w:spacing w:val="1"/>
              </w:rPr>
              <w:t>月度/季度/年度</w:t>
            </w:r>
          </w:p>
        </w:tc>
        <w:tc>
          <w:tcPr>
            <w:tcW w:w="2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vAlign w:val="top"/>
          </w:tcPr>
          <w:p>
            <w:pPr>
              <w:pStyle w:val="5"/>
              <w:spacing w:before="172" w:line="218" w:lineRule="auto"/>
              <w:ind w:left="23"/>
            </w:pPr>
            <w:r>
              <w:rPr>
                <w:spacing w:val="1"/>
              </w:rPr>
              <w:t>重大事件服务报告</w:t>
            </w:r>
          </w:p>
        </w:tc>
        <w:tc>
          <w:tcPr>
            <w:tcW w:w="2917" w:type="dxa"/>
            <w:vAlign w:val="top"/>
          </w:tcPr>
          <w:p>
            <w:pPr>
              <w:pStyle w:val="5"/>
              <w:spacing w:before="172" w:line="218" w:lineRule="auto"/>
              <w:ind w:left="104"/>
            </w:pPr>
            <w:r>
              <w:rPr>
                <w:spacing w:val="1"/>
              </w:rPr>
              <w:t>重大事件服务报告</w:t>
            </w:r>
          </w:p>
        </w:tc>
        <w:tc>
          <w:tcPr>
            <w:tcW w:w="1928" w:type="dxa"/>
            <w:vAlign w:val="top"/>
          </w:tcPr>
          <w:p>
            <w:pPr>
              <w:pStyle w:val="5"/>
              <w:spacing w:before="174" w:line="219" w:lineRule="auto"/>
              <w:ind w:left="127"/>
            </w:pPr>
            <w:r>
              <w:rPr>
                <w:spacing w:val="-2"/>
              </w:rPr>
              <w:t>按事件发生情况</w:t>
            </w:r>
          </w:p>
        </w:tc>
        <w:tc>
          <w:tcPr>
            <w:tcW w:w="2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vAlign w:val="top"/>
          </w:tcPr>
          <w:p>
            <w:pPr>
              <w:pStyle w:val="5"/>
              <w:spacing w:before="93" w:line="218" w:lineRule="auto"/>
              <w:ind w:left="103"/>
            </w:pPr>
            <w:r>
              <w:rPr>
                <w:spacing w:val="3"/>
              </w:rPr>
              <w:t>巡检报告</w:t>
            </w:r>
          </w:p>
        </w:tc>
        <w:tc>
          <w:tcPr>
            <w:tcW w:w="2917" w:type="dxa"/>
            <w:vAlign w:val="top"/>
          </w:tcPr>
          <w:p>
            <w:pPr>
              <w:pStyle w:val="5"/>
              <w:spacing w:before="95" w:line="219" w:lineRule="auto"/>
              <w:ind w:left="104"/>
            </w:pPr>
            <w:r>
              <w:rPr>
                <w:spacing w:val="-1"/>
              </w:rPr>
              <w:t>每日安全巡检工作记录</w:t>
            </w:r>
          </w:p>
        </w:tc>
        <w:tc>
          <w:tcPr>
            <w:tcW w:w="1928" w:type="dxa"/>
            <w:vAlign w:val="top"/>
          </w:tcPr>
          <w:p>
            <w:pPr>
              <w:pStyle w:val="5"/>
              <w:spacing w:before="95" w:line="219" w:lineRule="auto"/>
              <w:ind w:left="127"/>
            </w:pPr>
            <w:r>
              <w:rPr>
                <w:spacing w:val="4"/>
              </w:rPr>
              <w:t>周/月度</w:t>
            </w:r>
          </w:p>
        </w:tc>
        <w:tc>
          <w:tcPr>
            <w:tcW w:w="2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vAlign w:val="top"/>
          </w:tcPr>
          <w:p>
            <w:pPr>
              <w:pStyle w:val="5"/>
              <w:spacing w:before="175" w:line="219" w:lineRule="auto"/>
              <w:ind w:left="113"/>
            </w:pPr>
            <w:r>
              <w:rPr>
                <w:spacing w:val="-3"/>
              </w:rPr>
              <w:t>设备维修</w:t>
            </w:r>
          </w:p>
        </w:tc>
        <w:tc>
          <w:tcPr>
            <w:tcW w:w="2917" w:type="dxa"/>
            <w:vAlign w:val="top"/>
          </w:tcPr>
          <w:p>
            <w:pPr>
              <w:pStyle w:val="5"/>
              <w:spacing w:before="175" w:line="219" w:lineRule="auto"/>
              <w:ind w:left="104"/>
            </w:pPr>
            <w:r>
              <w:rPr>
                <w:spacing w:val="1"/>
              </w:rPr>
              <w:t>设备维修单</w:t>
            </w:r>
          </w:p>
        </w:tc>
        <w:tc>
          <w:tcPr>
            <w:tcW w:w="1928" w:type="dxa"/>
            <w:vAlign w:val="top"/>
          </w:tcPr>
          <w:p>
            <w:pPr>
              <w:pStyle w:val="5"/>
              <w:spacing w:before="95" w:line="195" w:lineRule="auto"/>
              <w:ind w:left="136" w:hanging="9"/>
            </w:pPr>
            <w:r>
              <w:rPr>
                <w:spacing w:val="-10"/>
              </w:rPr>
              <w:t>每周5天×8小时驻场</w:t>
            </w:r>
            <w:r>
              <w:t xml:space="preserve"> </w:t>
            </w:r>
            <w:r>
              <w:rPr>
                <w:spacing w:val="-3"/>
              </w:rPr>
              <w:t>其余时间电话/远程</w:t>
            </w:r>
          </w:p>
        </w:tc>
        <w:tc>
          <w:tcPr>
            <w:tcW w:w="2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vAlign w:val="top"/>
          </w:tcPr>
          <w:p>
            <w:pPr>
              <w:pStyle w:val="5"/>
              <w:spacing w:before="96" w:line="219" w:lineRule="auto"/>
              <w:jc w:val="right"/>
            </w:pPr>
            <w:r>
              <w:rPr>
                <w:spacing w:val="-8"/>
              </w:rPr>
              <w:t>系统/网络优化分析</w:t>
            </w:r>
          </w:p>
        </w:tc>
        <w:tc>
          <w:tcPr>
            <w:tcW w:w="2917" w:type="dxa"/>
            <w:vAlign w:val="top"/>
          </w:tcPr>
          <w:p>
            <w:pPr>
              <w:pStyle w:val="5"/>
              <w:spacing w:before="96" w:line="219" w:lineRule="auto"/>
              <w:jc w:val="right"/>
            </w:pPr>
            <w:r>
              <w:rPr>
                <w:spacing w:val="-18"/>
              </w:rPr>
              <w:t>网络拓扑图、系</w:t>
            </w:r>
            <w:r>
              <w:rPr>
                <w:spacing w:val="-17"/>
              </w:rPr>
              <w:t>统/网络优化建</w:t>
            </w:r>
            <w:r>
              <w:rPr>
                <w:spacing w:val="-10"/>
              </w:rPr>
              <w:t>议</w:t>
            </w:r>
          </w:p>
        </w:tc>
        <w:tc>
          <w:tcPr>
            <w:tcW w:w="1928" w:type="dxa"/>
            <w:vAlign w:val="top"/>
          </w:tcPr>
          <w:p>
            <w:pPr>
              <w:pStyle w:val="5"/>
              <w:spacing w:before="96" w:line="219" w:lineRule="auto"/>
              <w:ind w:left="127"/>
            </w:pPr>
            <w:r>
              <w:rPr>
                <w:spacing w:val="3"/>
              </w:rPr>
              <w:t>按用户计划</w:t>
            </w:r>
          </w:p>
        </w:tc>
        <w:tc>
          <w:tcPr>
            <w:tcW w:w="2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vAlign w:val="top"/>
          </w:tcPr>
          <w:p>
            <w:pPr>
              <w:pStyle w:val="5"/>
              <w:spacing w:before="264" w:line="218" w:lineRule="auto"/>
              <w:ind w:left="23"/>
            </w:pPr>
            <w:r>
              <w:rPr>
                <w:spacing w:val="1"/>
              </w:rPr>
              <w:t>网络安全运维报告</w:t>
            </w:r>
          </w:p>
        </w:tc>
        <w:tc>
          <w:tcPr>
            <w:tcW w:w="2917" w:type="dxa"/>
            <w:vAlign w:val="top"/>
          </w:tcPr>
          <w:p>
            <w:pPr>
              <w:pStyle w:val="5"/>
              <w:spacing w:before="186" w:line="210" w:lineRule="auto"/>
              <w:ind w:left="104"/>
            </w:pPr>
            <w:r>
              <w:rPr>
                <w:spacing w:val="-19"/>
                <w:w w:val="97"/>
                <w:sz w:val="20"/>
                <w:szCs w:val="20"/>
              </w:rPr>
              <w:t>病毒检测处置记录、补丁修复记录、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6"/>
              </w:rPr>
              <w:t>漏洞扫描报告、渗透测试报告</w:t>
            </w:r>
          </w:p>
        </w:tc>
        <w:tc>
          <w:tcPr>
            <w:tcW w:w="1928" w:type="dxa"/>
            <w:vAlign w:val="top"/>
          </w:tcPr>
          <w:p>
            <w:pPr>
              <w:pStyle w:val="5"/>
              <w:spacing w:before="76" w:line="198" w:lineRule="auto"/>
              <w:ind w:left="127"/>
              <w:jc w:val="both"/>
              <w:rPr>
                <w:sz w:val="19"/>
                <w:szCs w:val="19"/>
              </w:rPr>
            </w:pPr>
            <w:r>
              <w:rPr>
                <w:spacing w:val="-10"/>
              </w:rPr>
              <w:t>每周2天×8小时驻场</w:t>
            </w:r>
            <w:r>
              <w:t xml:space="preserve"> </w:t>
            </w:r>
            <w:r>
              <w:rPr>
                <w:spacing w:val="18"/>
                <w:sz w:val="19"/>
                <w:szCs w:val="19"/>
              </w:rPr>
              <w:t>其余时间电话/远程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pacing w:val="17"/>
                <w:sz w:val="19"/>
                <w:szCs w:val="19"/>
              </w:rPr>
              <w:t>月度/季度/年度</w:t>
            </w:r>
          </w:p>
        </w:tc>
        <w:tc>
          <w:tcPr>
            <w:tcW w:w="2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vAlign w:val="top"/>
          </w:tcPr>
          <w:p>
            <w:pPr>
              <w:pStyle w:val="5"/>
              <w:spacing w:before="175" w:line="218" w:lineRule="auto"/>
              <w:ind w:left="123"/>
            </w:pPr>
            <w:r>
              <w:rPr>
                <w:spacing w:val="2"/>
              </w:rPr>
              <w:t>风险评估报告</w:t>
            </w:r>
          </w:p>
        </w:tc>
        <w:tc>
          <w:tcPr>
            <w:tcW w:w="2917" w:type="dxa"/>
            <w:vAlign w:val="top"/>
          </w:tcPr>
          <w:p>
            <w:pPr>
              <w:pStyle w:val="5"/>
              <w:spacing w:before="175" w:line="218" w:lineRule="auto"/>
              <w:ind w:left="104"/>
            </w:pPr>
            <w:r>
              <w:rPr>
                <w:spacing w:val="-1"/>
              </w:rPr>
              <w:t>风险评估运维评估</w:t>
            </w:r>
          </w:p>
        </w:tc>
        <w:tc>
          <w:tcPr>
            <w:tcW w:w="1928" w:type="dxa"/>
            <w:vAlign w:val="top"/>
          </w:tcPr>
          <w:p>
            <w:pPr>
              <w:pStyle w:val="5"/>
              <w:spacing w:before="177" w:line="219" w:lineRule="auto"/>
              <w:ind w:left="127"/>
            </w:pPr>
            <w:r>
              <w:rPr>
                <w:spacing w:val="2"/>
              </w:rPr>
              <w:t>月度/半年</w:t>
            </w:r>
          </w:p>
        </w:tc>
        <w:tc>
          <w:tcPr>
            <w:tcW w:w="2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340" w:type="dxa"/>
            <w:gridSpan w:val="8"/>
            <w:vAlign w:val="top"/>
          </w:tcPr>
          <w:p>
            <w:pPr>
              <w:pStyle w:val="5"/>
              <w:spacing w:before="95" w:line="219" w:lineRule="auto"/>
              <w:ind w:left="12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2182" w:type="dxa"/>
            <w:gridSpan w:val="3"/>
            <w:vAlign w:val="top"/>
          </w:tcPr>
          <w:p>
            <w:pPr>
              <w:pStyle w:val="5"/>
              <w:spacing w:before="68" w:line="218" w:lineRule="auto"/>
              <w:ind w:left="95"/>
            </w:pPr>
          </w:p>
        </w:tc>
        <w:tc>
          <w:tcPr>
            <w:tcW w:w="7158" w:type="dxa"/>
            <w:gridSpan w:val="5"/>
            <w:vAlign w:val="top"/>
          </w:tcPr>
          <w:p>
            <w:pPr>
              <w:pStyle w:val="5"/>
              <w:spacing w:before="21" w:line="229" w:lineRule="auto"/>
              <w:ind w:left="133" w:right="104" w:hanging="3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182" w:type="dxa"/>
            <w:gridSpan w:val="3"/>
            <w:vAlign w:val="top"/>
          </w:tcPr>
          <w:p>
            <w:pPr>
              <w:pStyle w:val="5"/>
              <w:spacing w:before="89" w:line="219" w:lineRule="auto"/>
              <w:ind w:left="95"/>
            </w:pPr>
          </w:p>
        </w:tc>
        <w:tc>
          <w:tcPr>
            <w:tcW w:w="7158" w:type="dxa"/>
            <w:gridSpan w:val="5"/>
            <w:vAlign w:val="top"/>
          </w:tcPr>
          <w:p>
            <w:pPr>
              <w:pStyle w:val="5"/>
              <w:spacing w:before="89" w:line="219" w:lineRule="auto"/>
              <w:ind w:left="123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182" w:type="dxa"/>
            <w:gridSpan w:val="3"/>
            <w:vAlign w:val="top"/>
          </w:tcPr>
          <w:p>
            <w:pPr>
              <w:pStyle w:val="5"/>
              <w:spacing w:before="119" w:line="219" w:lineRule="auto"/>
              <w:ind w:left="95"/>
            </w:pPr>
          </w:p>
        </w:tc>
        <w:tc>
          <w:tcPr>
            <w:tcW w:w="7158" w:type="dxa"/>
            <w:gridSpan w:val="5"/>
            <w:vAlign w:val="top"/>
          </w:tcPr>
          <w:p>
            <w:pPr>
              <w:pStyle w:val="5"/>
              <w:spacing w:before="118" w:line="219" w:lineRule="auto"/>
              <w:ind w:left="113"/>
            </w:pPr>
          </w:p>
        </w:tc>
      </w:tr>
    </w:tbl>
    <w:p>
      <w:pPr>
        <w:rPr>
          <w:rFonts w:ascii="Arial"/>
          <w:sz w:val="21"/>
        </w:rPr>
      </w:pPr>
    </w:p>
    <w:sectPr>
      <w:footerReference r:id="rId8" w:type="default"/>
      <w:pgSz w:w="11910" w:h="16850"/>
      <w:pgMar w:top="1135" w:right="1254" w:bottom="1307" w:left="1304" w:header="0" w:footer="118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4675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</w:rPr>
      <w:t>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615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</w:rPr>
      <w:t>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695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</w:rPr>
      <w:t>9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605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pacing w:val="-5"/>
        <w:sz w:val="14"/>
        <w:szCs w:val="14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trackRevisions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E5YWRkNjBmZDA4NDU1MmViNmYwYjE0N2IyZjk2YjMifQ=="/>
  </w:docVars>
  <w:rsids>
    <w:rsidRoot w:val="00000000"/>
    <w:rsid w:val="046E5030"/>
    <w:rsid w:val="26FD72DE"/>
    <w:rsid w:val="30182170"/>
    <w:rsid w:val="6E2C1BC6"/>
    <w:rsid w:val="725C7D2B"/>
    <w:rsid w:val="7FAC33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Office_12.1.0.16412_F1E327BC-269C-435d-A152-05C5408002CA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2025-02-27T08:18:00Z</dcterms:created>
  <dc:creator>Kingsoft-PDF</dc:creator>
  <cp:lastModifiedBy>崔亮</cp:lastModifiedBy>
  <dcterms:modified xsi:type="dcterms:W3CDTF">2025-05-22T08:30:09Z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2025-02-27T08:18:46Z</vt:filetime>
  </property>
  <property fmtid="{D5CDD505-2E9C-101B-9397-08002B2CF9AE}" pid="4" name="UsrData">
    <vt:lpwstr>67bfaf62e9f72c001f8a4f6fwl</vt:lpwstr>
  </property>
  <property fmtid="{D5CDD505-2E9C-101B-9397-08002B2CF9AE}" pid="5" name="KSOProductBuildVer">
    <vt:lpwstr>2052-12.1.0.16412</vt:lpwstr>
  </property>
  <property fmtid="{D5CDD505-2E9C-101B-9397-08002B2CF9AE}" pid="6" name="ICV">
    <vt:lpwstr>AA6956D7A29742EFA5E6A94DFE2CAD57_13</vt:lpwstr>
  </property>
</Properties>
</file>