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A814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广西儿童青少年</w:t>
      </w:r>
      <w:r>
        <w:rPr>
          <w:rFonts w:hint="eastAsia" w:ascii="Times New Roman" w:hAnsi="Times New Roman" w:eastAsia="方正小标宋简体" w:cs="Times New Roman"/>
          <w:b w:val="0"/>
          <w:bCs w:val="0"/>
          <w:sz w:val="44"/>
          <w:szCs w:val="44"/>
          <w:lang w:val="en-US" w:eastAsia="zh-CN"/>
        </w:rPr>
        <w:t>健康</w:t>
      </w:r>
      <w:r>
        <w:rPr>
          <w:rFonts w:hint="default" w:ascii="Times New Roman" w:hAnsi="Times New Roman" w:eastAsia="方正小标宋简体" w:cs="Times New Roman"/>
          <w:b w:val="0"/>
          <w:bCs w:val="0"/>
          <w:sz w:val="44"/>
          <w:szCs w:val="44"/>
        </w:rPr>
        <w:t>体重管理技术指南</w:t>
      </w:r>
    </w:p>
    <w:p w14:paraId="4B142B9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（医疗机构</w:t>
      </w:r>
      <w:r>
        <w:rPr>
          <w:rFonts w:hint="default" w:ascii="Times New Roman" w:hAnsi="Times New Roman" w:eastAsia="方正小标宋简体" w:cs="Times New Roman"/>
          <w:b w:val="0"/>
          <w:bCs w:val="0"/>
          <w:sz w:val="44"/>
          <w:szCs w:val="44"/>
          <w:lang w:eastAsia="zh-CN"/>
        </w:rPr>
        <w:t>篇</w:t>
      </w:r>
      <w:r>
        <w:rPr>
          <w:rFonts w:hint="default" w:ascii="Times New Roman" w:hAnsi="Times New Roman" w:eastAsia="方正小标宋简体" w:cs="Times New Roman"/>
          <w:b w:val="0"/>
          <w:bCs w:val="0"/>
          <w:sz w:val="44"/>
          <w:szCs w:val="44"/>
        </w:rPr>
        <w:t>）</w:t>
      </w:r>
    </w:p>
    <w:p w14:paraId="2BC83C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kern w:val="2"/>
          <w:sz w:val="44"/>
          <w:szCs w:val="44"/>
          <w:lang w:bidi="ar"/>
        </w:rPr>
      </w:pPr>
    </w:p>
    <w:p w14:paraId="278E5C7E">
      <w:pPr>
        <w:widowControl w:val="0"/>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i w:val="0"/>
          <w:iCs w:val="0"/>
          <w:caps w:val="0"/>
          <w:color w:val="000000"/>
          <w:spacing w:val="0"/>
          <w:kern w:val="0"/>
          <w:sz w:val="32"/>
          <w:szCs w:val="24"/>
          <w:shd w:val="clear" w:color="auto" w:fill="auto"/>
          <w:lang w:val="en-US" w:eastAsia="zh-CN" w:bidi="ar"/>
        </w:rPr>
        <w:t>为提高医务人员的筛查与干预能力，</w:t>
      </w:r>
      <w:r>
        <w:rPr>
          <w:rFonts w:hint="default" w:ascii="Times New Roman" w:hAnsi="Times New Roman" w:eastAsia="仿宋_GB2312" w:cs="Times New Roman"/>
          <w:b w:val="0"/>
          <w:bCs w:val="0"/>
          <w:kern w:val="0"/>
          <w:sz w:val="32"/>
          <w:szCs w:val="32"/>
          <w:lang w:bidi="ar"/>
        </w:rPr>
        <w:t>规范超重/肥胖、营养不良的筛查及管理流程，</w:t>
      </w:r>
      <w:r>
        <w:rPr>
          <w:rFonts w:hint="default" w:ascii="Times New Roman" w:hAnsi="Times New Roman" w:eastAsia="仿宋_GB2312" w:cs="Times New Roman"/>
          <w:i w:val="0"/>
          <w:iCs w:val="0"/>
          <w:caps w:val="0"/>
          <w:color w:val="000000"/>
          <w:spacing w:val="0"/>
          <w:kern w:val="0"/>
          <w:sz w:val="32"/>
          <w:szCs w:val="24"/>
          <w:shd w:val="clear" w:color="auto" w:fill="auto"/>
          <w:lang w:val="en-US" w:eastAsia="zh-CN" w:bidi="ar"/>
        </w:rPr>
        <w:t>强化学校卫生工作技术力量，</w:t>
      </w:r>
      <w:r>
        <w:rPr>
          <w:rFonts w:hint="default" w:ascii="Times New Roman" w:hAnsi="Times New Roman" w:eastAsia="仿宋_GB2312" w:cs="Times New Roman"/>
          <w:b w:val="0"/>
          <w:bCs w:val="0"/>
          <w:sz w:val="32"/>
          <w:szCs w:val="32"/>
        </w:rPr>
        <w:t>改善我区儿童青少年营养不良状况和遏制儿童青少年肥胖流行，</w:t>
      </w:r>
      <w:r>
        <w:rPr>
          <w:rFonts w:hint="default" w:ascii="Times New Roman" w:hAnsi="Times New Roman" w:eastAsia="仿宋_GB2312" w:cs="Times New Roman"/>
          <w:i w:val="0"/>
          <w:iCs w:val="0"/>
          <w:caps w:val="0"/>
          <w:color w:val="000000"/>
          <w:spacing w:val="0"/>
          <w:kern w:val="0"/>
          <w:sz w:val="32"/>
          <w:szCs w:val="24"/>
          <w:shd w:val="clear" w:color="auto" w:fill="auto"/>
          <w:lang w:val="en-US" w:eastAsia="zh-CN" w:bidi="ar"/>
        </w:rPr>
        <w:t>进一步推进儿童青少年</w:t>
      </w:r>
      <w:r>
        <w:rPr>
          <w:rFonts w:hint="eastAsia" w:ascii="Times New Roman" w:hAnsi="Times New Roman" w:eastAsia="仿宋_GB2312" w:cs="Times New Roman"/>
          <w:i w:val="0"/>
          <w:iCs w:val="0"/>
          <w:caps w:val="0"/>
          <w:color w:val="000000"/>
          <w:spacing w:val="0"/>
          <w:kern w:val="0"/>
          <w:sz w:val="32"/>
          <w:szCs w:val="24"/>
          <w:shd w:val="clear" w:color="auto" w:fill="auto"/>
          <w:lang w:val="en-US" w:eastAsia="zh-CN" w:bidi="ar"/>
        </w:rPr>
        <w:t>健康</w:t>
      </w:r>
      <w:r>
        <w:rPr>
          <w:rFonts w:hint="default" w:ascii="Times New Roman" w:hAnsi="Times New Roman" w:eastAsia="仿宋_GB2312" w:cs="Times New Roman"/>
          <w:b w:val="0"/>
          <w:bCs w:val="0"/>
          <w:kern w:val="0"/>
          <w:sz w:val="32"/>
          <w:szCs w:val="32"/>
          <w:lang w:bidi="ar"/>
        </w:rPr>
        <w:t>体重管理</w:t>
      </w:r>
      <w:r>
        <w:rPr>
          <w:rFonts w:hint="default" w:ascii="Times New Roman" w:hAnsi="Times New Roman" w:eastAsia="仿宋_GB2312" w:cs="Times New Roman"/>
          <w:sz w:val="32"/>
          <w:szCs w:val="32"/>
          <w:lang w:val="en-US" w:eastAsia="zh-CN"/>
        </w:rPr>
        <w:t>工作</w:t>
      </w:r>
      <w:r>
        <w:rPr>
          <w:rFonts w:hint="default" w:ascii="Times New Roman" w:hAnsi="Times New Roman" w:eastAsia="仿宋_GB2312" w:cs="Times New Roman"/>
          <w:i w:val="0"/>
          <w:iCs w:val="0"/>
          <w:caps w:val="0"/>
          <w:color w:val="000000"/>
          <w:spacing w:val="0"/>
          <w:kern w:val="0"/>
          <w:sz w:val="32"/>
          <w:szCs w:val="24"/>
          <w:shd w:val="clear" w:color="auto" w:fill="auto"/>
          <w:lang w:val="en-US" w:eastAsia="zh-CN" w:bidi="ar"/>
        </w:rPr>
        <w:t>，</w:t>
      </w:r>
      <w:r>
        <w:rPr>
          <w:rFonts w:hint="default" w:ascii="Times New Roman" w:hAnsi="Times New Roman" w:eastAsia="仿宋_GB2312" w:cs="Times New Roman"/>
          <w:sz w:val="32"/>
          <w:szCs w:val="32"/>
          <w:lang w:val="en-US" w:eastAsia="zh-CN"/>
        </w:rPr>
        <w:t>特</w:t>
      </w:r>
      <w:r>
        <w:rPr>
          <w:rFonts w:hint="eastAsia" w:ascii="Times New Roman" w:hAnsi="Times New Roman" w:eastAsia="仿宋_GB2312" w:cs="Times New Roman"/>
          <w:sz w:val="32"/>
          <w:szCs w:val="32"/>
          <w:lang w:val="en-US" w:eastAsia="zh-CN"/>
        </w:rPr>
        <w:t>针对医疗机构的特点，</w:t>
      </w:r>
      <w:r>
        <w:rPr>
          <w:rFonts w:hint="default" w:ascii="Times New Roman" w:hAnsi="Times New Roman" w:eastAsia="仿宋_GB2312" w:cs="Times New Roman"/>
          <w:sz w:val="32"/>
          <w:szCs w:val="32"/>
          <w:lang w:val="en-US" w:eastAsia="zh-CN"/>
        </w:rPr>
        <w:t>参考</w:t>
      </w:r>
      <w:r>
        <w:rPr>
          <w:rFonts w:hint="default" w:ascii="Times New Roman" w:hAnsi="Times New Roman" w:eastAsia="仿宋_GB2312" w:cs="Times New Roman"/>
          <w:b w:val="0"/>
          <w:bCs w:val="0"/>
          <w:kern w:val="0"/>
          <w:sz w:val="32"/>
          <w:szCs w:val="32"/>
          <w:lang w:bidi="ar"/>
        </w:rPr>
        <w:t>国内外指南、专家共识及广西经验制定本指南。</w:t>
      </w:r>
    </w:p>
    <w:p w14:paraId="539F01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aps w:val="0"/>
          <w:color w:val="auto"/>
          <w:spacing w:val="0"/>
          <w:kern w:val="0"/>
          <w:sz w:val="32"/>
          <w:szCs w:val="32"/>
          <w:shd w:val="clear" w:color="auto" w:fill="auto"/>
          <w:lang w:val="en-US" w:eastAsia="zh-CN" w:bidi="ar"/>
        </w:rPr>
      </w:pPr>
      <w:r>
        <w:rPr>
          <w:rFonts w:hint="default" w:ascii="Times New Roman" w:hAnsi="Times New Roman" w:eastAsia="黑体" w:cs="Times New Roman"/>
          <w:b w:val="0"/>
          <w:bCs w:val="0"/>
          <w:i w:val="0"/>
          <w:iCs w:val="0"/>
          <w:caps w:val="0"/>
          <w:color w:val="auto"/>
          <w:spacing w:val="0"/>
          <w:kern w:val="0"/>
          <w:sz w:val="32"/>
          <w:szCs w:val="32"/>
          <w:shd w:val="clear" w:color="auto" w:fill="auto"/>
          <w:lang w:val="en-US" w:eastAsia="zh-CN" w:bidi="ar"/>
        </w:rPr>
        <w:t>一、技术指导</w:t>
      </w:r>
    </w:p>
    <w:p w14:paraId="4752A6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由广西儿童青少年</w:t>
      </w:r>
      <w:r>
        <w:rPr>
          <w:rFonts w:hint="eastAsia" w:ascii="Times New Roman" w:hAnsi="Times New Roman" w:eastAsia="仿宋_GB2312" w:cs="Times New Roman"/>
          <w:sz w:val="32"/>
          <w:szCs w:val="32"/>
          <w:lang w:val="en-US" w:eastAsia="zh-CN"/>
        </w:rPr>
        <w:t>健康体重管理技术</w:t>
      </w:r>
      <w:r>
        <w:rPr>
          <w:rFonts w:hint="default" w:ascii="Times New Roman" w:hAnsi="Times New Roman" w:eastAsia="仿宋_GB2312" w:cs="Times New Roman"/>
          <w:sz w:val="32"/>
          <w:szCs w:val="32"/>
          <w:lang w:val="en-US" w:eastAsia="zh-CN"/>
        </w:rPr>
        <w:t>指导中心的</w:t>
      </w:r>
      <w:r>
        <w:rPr>
          <w:rFonts w:hint="eastAsia" w:ascii="Times New Roman" w:hAnsi="Times New Roman" w:eastAsia="仿宋_GB2312" w:cs="Times New Roman"/>
          <w:sz w:val="32"/>
          <w:szCs w:val="32"/>
          <w:lang w:val="en-US" w:eastAsia="zh-CN"/>
        </w:rPr>
        <w:t>自治区人民医院</w:t>
      </w:r>
      <w:r>
        <w:rPr>
          <w:rFonts w:hint="default" w:ascii="Times New Roman" w:hAnsi="Times New Roman" w:eastAsia="仿宋_GB2312" w:cs="Times New Roman"/>
          <w:sz w:val="32"/>
          <w:szCs w:val="32"/>
          <w:lang w:val="en-US" w:eastAsia="zh-CN"/>
        </w:rPr>
        <w:t>牵头，自治区妇幼保健院协助，共同负责全区儿童青少年</w:t>
      </w:r>
      <w:r>
        <w:rPr>
          <w:rFonts w:hint="eastAsia" w:ascii="Times New Roman" w:hAnsi="Times New Roman" w:eastAsia="仿宋_GB2312" w:cs="Times New Roman"/>
          <w:sz w:val="32"/>
          <w:szCs w:val="32"/>
          <w:lang w:val="en-US" w:eastAsia="zh-CN"/>
        </w:rPr>
        <w:t>体重管理</w:t>
      </w:r>
      <w:r>
        <w:rPr>
          <w:rFonts w:hint="default" w:ascii="Times New Roman" w:hAnsi="Times New Roman" w:eastAsia="仿宋_GB2312" w:cs="Times New Roman"/>
          <w:sz w:val="32"/>
          <w:szCs w:val="32"/>
          <w:lang w:val="en-US" w:eastAsia="zh-CN"/>
        </w:rPr>
        <w:t>工作的推进。</w:t>
      </w:r>
    </w:p>
    <w:p w14:paraId="46015A73">
      <w:pPr>
        <w:spacing w:line="56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i w:val="0"/>
          <w:iCs w:val="0"/>
          <w:caps w:val="0"/>
          <w:color w:val="auto"/>
          <w:spacing w:val="0"/>
          <w:kern w:val="0"/>
          <w:sz w:val="32"/>
          <w:szCs w:val="32"/>
          <w:shd w:val="clear" w:color="auto" w:fill="auto"/>
          <w:lang w:val="en-US" w:eastAsia="zh-CN" w:bidi="ar"/>
        </w:rPr>
        <w:t>二、</w:t>
      </w:r>
      <w:r>
        <w:rPr>
          <w:rFonts w:hint="default" w:ascii="Times New Roman" w:hAnsi="Times New Roman" w:eastAsia="黑体" w:cs="Times New Roman"/>
          <w:b w:val="0"/>
          <w:bCs w:val="0"/>
          <w:sz w:val="32"/>
          <w:szCs w:val="32"/>
        </w:rPr>
        <w:t>基本概念和分类</w:t>
      </w:r>
    </w:p>
    <w:p w14:paraId="7B376231">
      <w:pPr>
        <w:spacing w:line="56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（一）基本概念</w:t>
      </w:r>
      <w:r>
        <w:rPr>
          <w:rFonts w:hint="default" w:ascii="Times New Roman" w:hAnsi="Times New Roman" w:eastAsia="楷体_GB2312" w:cs="Times New Roman"/>
          <w:b w:val="0"/>
          <w:bCs w:val="0"/>
          <w:sz w:val="32"/>
          <w:szCs w:val="32"/>
          <w:lang w:eastAsia="zh-CN"/>
        </w:rPr>
        <w:t>。</w:t>
      </w:r>
    </w:p>
    <w:p w14:paraId="406984BE">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1.超重：体内脂肪积累过多，可能造成健康损害的一种前肥胖状态。</w:t>
      </w:r>
    </w:p>
    <w:p w14:paraId="23FEA6E2">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2.肥胖：是指由于机体能量摄入大于能量消耗，从而使多余的能量以脂肪的形式贮存，导致机体脂肪总含量过多和</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或</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局部含量增多及分布异常，是一种由遗传和环境等多种因素引起的对健康造成影响的慢性代谢性疾病。</w:t>
      </w:r>
    </w:p>
    <w:p w14:paraId="1DF1A48D">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3.体重指数（BMI）：表示每平方米身体面积所包含的体重，即该面积下所涵盖机体组织的平均密度或可理解为身体匀称度，是筛查超重/肥胖的简易指标。计算公式：体重指数=体重（kg）/〔身高（m）〕</w:t>
      </w:r>
      <w:r>
        <w:rPr>
          <w:rFonts w:hint="default" w:ascii="Times New Roman" w:hAnsi="Times New Roman" w:eastAsia="仿宋_GB2312" w:cs="Times New Roman"/>
          <w:b w:val="0"/>
          <w:bCs w:val="0"/>
          <w:sz w:val="32"/>
          <w:szCs w:val="32"/>
          <w:vertAlign w:val="superscript"/>
        </w:rPr>
        <w:t>2</w:t>
      </w:r>
      <w:r>
        <w:rPr>
          <w:rFonts w:hint="default" w:ascii="Times New Roman" w:hAnsi="Times New Roman" w:eastAsia="仿宋_GB2312" w:cs="Times New Roman"/>
          <w:b w:val="0"/>
          <w:bCs w:val="0"/>
          <w:sz w:val="32"/>
          <w:szCs w:val="32"/>
        </w:rPr>
        <w:t>。</w:t>
      </w:r>
    </w:p>
    <w:p w14:paraId="347D77A8">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4.腰围：是指腋中线肋弓下缘和骼嵴连线中点的水平位置处的体围周长，是筛查中心性肥胖的指标之一。</w:t>
      </w:r>
    </w:p>
    <w:p w14:paraId="3D3DD285">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5.身体活动：是指通过骨骼肌收缩引起机体能量消耗增加的任何身体活动，包括工作期间的活动、家务、出行和休闲活动。</w:t>
      </w:r>
    </w:p>
    <w:p w14:paraId="380665E2">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6.静态活动：通常指清醒状态下的能量消耗小于等于1.5代谢当量（MET）静坐或依靠姿势的活动，包括坐着、躺下、玩电脑以及看电视等活动。</w:t>
      </w:r>
    </w:p>
    <w:p w14:paraId="58D436D5">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7.能量密度：是指单位体积/重量的食物所含的能量。</w:t>
      </w:r>
    </w:p>
    <w:p w14:paraId="098CAD04">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8.零食：是指非正餐时间食用的食物或饮料，不包括水。</w:t>
      </w:r>
    </w:p>
    <w:p w14:paraId="5D72724C">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9.视屏时间：是指花费在看电视、计算机、平板电脑、电子游戏及手机等电子屏幕上的时间。</w:t>
      </w:r>
    </w:p>
    <w:p w14:paraId="1C97AEFC">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10.营养不良：根据世界卫生组织的定义，营养不良是指一个人摄入的能量、营养元素不足及过量或不均衡等情况，进而导致人体组分发生变化，生理功能下降，并导致不良的临床结局。</w:t>
      </w:r>
    </w:p>
    <w:p w14:paraId="17642504">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11.生长迟缓：指身高低于同年龄、同性别正常身高标准参照值，反映了长期膳食营养失衡，是营养不良的一种类型。</w:t>
      </w:r>
    </w:p>
    <w:p w14:paraId="444D3003">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12.消瘦：指体重指数低于筛查标准的年龄别体重指数（BMI）界值范围，是营养不良的主要表现之一。</w:t>
      </w:r>
    </w:p>
    <w:p w14:paraId="054CC627">
      <w:pPr>
        <w:spacing w:line="56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（二）分类</w:t>
      </w:r>
      <w:r>
        <w:rPr>
          <w:rFonts w:hint="default" w:ascii="Times New Roman" w:hAnsi="Times New Roman" w:eastAsia="楷体_GB2312" w:cs="Times New Roman"/>
          <w:b w:val="0"/>
          <w:bCs w:val="0"/>
          <w:sz w:val="32"/>
          <w:szCs w:val="32"/>
          <w:lang w:eastAsia="zh-CN"/>
        </w:rPr>
        <w:t>。</w:t>
      </w:r>
    </w:p>
    <w:p w14:paraId="7CB902B6">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1.肥胖分类</w:t>
      </w:r>
      <w:r>
        <w:rPr>
          <w:rFonts w:hint="default" w:ascii="Times New Roman" w:hAnsi="Times New Roman" w:eastAsia="仿宋_GB2312" w:cs="Times New Roman"/>
          <w:b w:val="0"/>
          <w:bCs w:val="0"/>
          <w:sz w:val="32"/>
          <w:szCs w:val="32"/>
          <w:lang w:eastAsia="zh-CN"/>
        </w:rPr>
        <w:t>。</w:t>
      </w:r>
    </w:p>
    <w:p w14:paraId="4A702245">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（1）根据病因不同，肥胖可分为：</w:t>
      </w:r>
    </w:p>
    <w:p w14:paraId="514E3F09">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①原发性肥胖：又称单纯性肥胖，其发生与由遗传、饮食和身体活动水平等有关，肥胖儿童中绝大多数属于单纯性肥胖。</w:t>
      </w:r>
    </w:p>
    <w:p w14:paraId="31FFC690">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②继发性肥胖：主要继发于下丘脑-垂体-肾上腺轴发生病变、内分泌紊乱或其他疾病、外伤引起的内分泌障碍而导致的肥胖。少数肥胖儿童属于继发性肥胖。</w:t>
      </w:r>
    </w:p>
    <w:p w14:paraId="2AA524AE">
      <w:pPr>
        <w:numPr>
          <w:ilvl w:val="0"/>
          <w:numId w:val="1"/>
        </w:num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根据脂肪在身体分布的部位不同，肥胖可分为：</w:t>
      </w:r>
    </w:p>
    <w:p w14:paraId="3A93FDD4">
      <w:pPr>
        <w:numPr>
          <w:ilvl w:val="0"/>
          <w:numId w:val="0"/>
        </w:num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①中心型肥胖：又称腹型肥胖或内脏型肥胖，脂肪主要在腹壁或腹腔内蓄积过多，包括腹部皮下脂肪、脏器周围、网膜和系膜脂肪以及腹膜后脂肪。与周围型肥胖相比，中心型肥胖与肥胖相关性疾病有更强的关联，是许多慢性病的独立危险因素。</w:t>
      </w:r>
    </w:p>
    <w:p w14:paraId="37A1025F">
      <w:pPr>
        <w:numPr>
          <w:ilvl w:val="0"/>
          <w:numId w:val="0"/>
        </w:num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②外周型肥胖：又称周围型肥胖或皮下脂肪型肥胖，肥胖者体内脂肪基本上呈匀称性分布，青春期发育后臀部脂肪堆积明显多于腹部。</w:t>
      </w:r>
    </w:p>
    <w:p w14:paraId="2104F2F2">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营养不良包括：营养不足（包括生长迟缓、消瘦等）、微量营养素缺乏、营养过剩等。本指南关于营养不良筛查主要针对由于蛋白质-能量摄入不足引起的营养不足的筛查。对那些正处于各种急、慢性疾患状态的个体，在未经诊断排除各种遗传、代谢性疾患的情况下，不能将其病因简单归结为“膳食性营养不良”。</w:t>
      </w:r>
    </w:p>
    <w:p w14:paraId="1D8D4168">
      <w:pPr>
        <w:widowControl w:val="0"/>
        <w:spacing w:line="560" w:lineRule="exact"/>
        <w:ind w:firstLine="640" w:firstLineChars="200"/>
        <w:jc w:val="both"/>
        <w:rPr>
          <w:rFonts w:hint="default" w:ascii="Times New Roman" w:hAnsi="Times New Roman" w:eastAsia="黑体" w:cs="Times New Roman"/>
          <w:b w:val="0"/>
          <w:bCs w:val="0"/>
          <w:kern w:val="2"/>
          <w:sz w:val="32"/>
          <w:szCs w:val="32"/>
          <w:lang w:bidi="ar"/>
        </w:rPr>
      </w:pPr>
      <w:r>
        <w:rPr>
          <w:rFonts w:hint="eastAsia" w:ascii="Times New Roman" w:hAnsi="Times New Roman" w:eastAsia="黑体" w:cs="Times New Roman"/>
          <w:b w:val="0"/>
          <w:bCs w:val="0"/>
          <w:kern w:val="2"/>
          <w:sz w:val="32"/>
          <w:szCs w:val="32"/>
          <w:lang w:eastAsia="zh-CN" w:bidi="ar"/>
        </w:rPr>
        <w:t>三</w:t>
      </w:r>
      <w:r>
        <w:rPr>
          <w:rFonts w:hint="default" w:ascii="Times New Roman" w:hAnsi="Times New Roman" w:eastAsia="黑体" w:cs="Times New Roman"/>
          <w:b w:val="0"/>
          <w:bCs w:val="0"/>
          <w:kern w:val="2"/>
          <w:sz w:val="32"/>
          <w:szCs w:val="32"/>
          <w:lang w:bidi="ar"/>
        </w:rPr>
        <w:t>、筛查流程</w:t>
      </w:r>
    </w:p>
    <w:p w14:paraId="31DDC718">
      <w:pPr>
        <w:widowControl w:val="0"/>
        <w:spacing w:line="560" w:lineRule="exact"/>
        <w:ind w:firstLine="640" w:firstLineChars="200"/>
        <w:jc w:val="both"/>
        <w:rPr>
          <w:rFonts w:hint="default" w:ascii="Times New Roman" w:hAnsi="Times New Roman" w:eastAsia="楷体_GB2312" w:cs="Times New Roman"/>
          <w:b w:val="0"/>
          <w:bCs w:val="0"/>
          <w:kern w:val="2"/>
          <w:sz w:val="32"/>
          <w:szCs w:val="32"/>
          <w:lang w:bidi="ar"/>
        </w:rPr>
      </w:pPr>
      <w:r>
        <w:rPr>
          <w:rFonts w:hint="default" w:ascii="Times New Roman" w:hAnsi="Times New Roman" w:eastAsia="楷体_GB2312" w:cs="Times New Roman"/>
          <w:b w:val="0"/>
          <w:bCs w:val="0"/>
          <w:kern w:val="2"/>
          <w:sz w:val="32"/>
          <w:szCs w:val="32"/>
          <w:lang w:bidi="ar"/>
        </w:rPr>
        <w:t>（一）筛查前准备</w:t>
      </w:r>
      <w:r>
        <w:rPr>
          <w:rFonts w:hint="default" w:ascii="Times New Roman" w:hAnsi="Times New Roman" w:eastAsia="楷体_GB2312" w:cs="Times New Roman"/>
          <w:b w:val="0"/>
          <w:bCs w:val="0"/>
          <w:kern w:val="2"/>
          <w:sz w:val="32"/>
          <w:szCs w:val="32"/>
          <w:lang w:eastAsia="zh-CN" w:bidi="ar"/>
        </w:rPr>
        <w:t>。</w:t>
      </w:r>
    </w:p>
    <w:p w14:paraId="5F7E69BA">
      <w:pPr>
        <w:widowControl w:val="0"/>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1.筛查原则</w:t>
      </w:r>
      <w:r>
        <w:rPr>
          <w:rFonts w:hint="default" w:ascii="Times New Roman" w:hAnsi="Times New Roman" w:eastAsia="仿宋_GB2312" w:cs="Times New Roman"/>
          <w:b w:val="0"/>
          <w:bCs w:val="0"/>
          <w:kern w:val="0"/>
          <w:sz w:val="32"/>
          <w:szCs w:val="32"/>
          <w:lang w:eastAsia="zh-CN" w:bidi="ar"/>
        </w:rPr>
        <w:t>。</w:t>
      </w:r>
    </w:p>
    <w:p w14:paraId="6BC219C3">
      <w:pPr>
        <w:widowControl w:val="0"/>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以筛检出超重/肥胖和营养不良（生长迟缓、消瘦）为原则。</w:t>
      </w:r>
    </w:p>
    <w:p w14:paraId="169F4C7A">
      <w:pPr>
        <w:widowControl w:val="0"/>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2.筛查机构和人员</w:t>
      </w:r>
      <w:r>
        <w:rPr>
          <w:rFonts w:hint="default" w:ascii="Times New Roman" w:hAnsi="Times New Roman" w:eastAsia="仿宋_GB2312" w:cs="Times New Roman"/>
          <w:b w:val="0"/>
          <w:bCs w:val="0"/>
          <w:kern w:val="0"/>
          <w:sz w:val="32"/>
          <w:szCs w:val="32"/>
          <w:lang w:eastAsia="zh-CN" w:bidi="ar"/>
        </w:rPr>
        <w:t>。</w:t>
      </w:r>
    </w:p>
    <w:p w14:paraId="10EEF2B2">
      <w:pPr>
        <w:widowControl w:val="0"/>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筛查机构应具备有效的医疗机构执业许可证，筛查人员应为经过严格培训并经考核合格的专业技</w:t>
      </w:r>
      <w:r>
        <w:rPr>
          <w:rFonts w:hint="default" w:ascii="Times New Roman" w:hAnsi="Times New Roman" w:eastAsia="仿宋_GB2312" w:cs="Times New Roman"/>
          <w:b w:val="0"/>
          <w:bCs w:val="0"/>
          <w:kern w:val="0"/>
          <w:sz w:val="32"/>
          <w:szCs w:val="32"/>
          <w:lang w:eastAsia="zh-CN" w:bidi="ar"/>
        </w:rPr>
        <w:t>术</w:t>
      </w:r>
      <w:r>
        <w:rPr>
          <w:rFonts w:hint="default" w:ascii="Times New Roman" w:hAnsi="Times New Roman" w:eastAsia="仿宋_GB2312" w:cs="Times New Roman"/>
          <w:b w:val="0"/>
          <w:bCs w:val="0"/>
          <w:kern w:val="0"/>
          <w:sz w:val="32"/>
          <w:szCs w:val="32"/>
          <w:lang w:bidi="ar"/>
        </w:rPr>
        <w:t>人员。</w:t>
      </w:r>
    </w:p>
    <w:p w14:paraId="495C830A">
      <w:pPr>
        <w:widowControl w:val="0"/>
        <w:spacing w:line="560" w:lineRule="exact"/>
        <w:ind w:left="0" w:leftChars="0"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3.筛查场所</w:t>
      </w:r>
      <w:r>
        <w:rPr>
          <w:rFonts w:hint="default" w:ascii="Times New Roman" w:hAnsi="Times New Roman" w:eastAsia="仿宋_GB2312" w:cs="Times New Roman"/>
          <w:b w:val="0"/>
          <w:bCs w:val="0"/>
          <w:kern w:val="0"/>
          <w:sz w:val="32"/>
          <w:szCs w:val="32"/>
          <w:lang w:eastAsia="zh-CN" w:bidi="ar"/>
        </w:rPr>
        <w:t>。</w:t>
      </w:r>
    </w:p>
    <w:p w14:paraId="0370DF75">
      <w:pPr>
        <w:widowControl w:val="0"/>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选择学校作为筛查地点，筛查场所应明亮、平坦、干净、整洁并保持安静。设有等候区以及检查区，检查区男女生分开。窗户应配置窗帘，室内视频监控为关闭状态。</w:t>
      </w:r>
    </w:p>
    <w:p w14:paraId="42FFD9B3">
      <w:pPr>
        <w:widowControl w:val="0"/>
        <w:spacing w:line="560" w:lineRule="exact"/>
        <w:ind w:left="0" w:leftChars="0"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4.筛查仪器设备</w:t>
      </w:r>
      <w:r>
        <w:rPr>
          <w:rFonts w:hint="default" w:ascii="Times New Roman" w:hAnsi="Times New Roman" w:eastAsia="仿宋_GB2312" w:cs="Times New Roman"/>
          <w:b w:val="0"/>
          <w:bCs w:val="0"/>
          <w:kern w:val="0"/>
          <w:sz w:val="32"/>
          <w:szCs w:val="32"/>
          <w:lang w:eastAsia="zh-CN" w:bidi="ar"/>
        </w:rPr>
        <w:t>。</w:t>
      </w:r>
    </w:p>
    <w:p w14:paraId="5CCD2B45">
      <w:pPr>
        <w:widowControl w:val="0"/>
        <w:spacing w:line="560" w:lineRule="exact"/>
        <w:ind w:left="0" w:leftChars="0"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机械式人体测高计或身高体重一体机、杠杆秤或电子体重测量仪、尼龙带尺等仪器设备。</w:t>
      </w:r>
    </w:p>
    <w:p w14:paraId="1D505045">
      <w:pPr>
        <w:widowControl w:val="0"/>
        <w:spacing w:line="560" w:lineRule="exact"/>
        <w:ind w:left="0" w:leftChars="0"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5.筛查注意事项</w:t>
      </w:r>
      <w:r>
        <w:rPr>
          <w:rFonts w:hint="default" w:ascii="Times New Roman" w:hAnsi="Times New Roman" w:eastAsia="仿宋_GB2312" w:cs="Times New Roman"/>
          <w:b w:val="0"/>
          <w:bCs w:val="0"/>
          <w:kern w:val="0"/>
          <w:sz w:val="32"/>
          <w:szCs w:val="32"/>
          <w:lang w:eastAsia="zh-CN" w:bidi="ar"/>
        </w:rPr>
        <w:t>。</w:t>
      </w:r>
    </w:p>
    <w:p w14:paraId="76E9BB20">
      <w:pPr>
        <w:widowControl w:val="0"/>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开展筛查工作前，由学校向学生和家长进行宣传，充分告知超重/肥胖和营养不良筛查的必要性，发放并回收知情同意书和个人信息表。筛查过程中，筛查人员需加强对学生、家长以及在校教师的宣传教育，提高其对超重/肥胖和营养不良的警惕性，使其充分认识到筛查的必要性。</w:t>
      </w:r>
    </w:p>
    <w:p w14:paraId="35AB2668">
      <w:pPr>
        <w:widowControl w:val="0"/>
        <w:spacing w:line="560" w:lineRule="exact"/>
        <w:ind w:firstLine="640" w:firstLineChars="200"/>
        <w:jc w:val="both"/>
        <w:rPr>
          <w:rFonts w:hint="default" w:ascii="Times New Roman" w:hAnsi="Times New Roman" w:eastAsia="楷体_GB2312" w:cs="Times New Roman"/>
          <w:b w:val="0"/>
          <w:bCs w:val="0"/>
          <w:kern w:val="2"/>
          <w:sz w:val="32"/>
          <w:szCs w:val="32"/>
          <w:lang w:bidi="ar"/>
        </w:rPr>
      </w:pPr>
      <w:r>
        <w:rPr>
          <w:rFonts w:hint="default" w:ascii="Times New Roman" w:hAnsi="Times New Roman" w:eastAsia="楷体_GB2312" w:cs="Times New Roman"/>
          <w:b w:val="0"/>
          <w:bCs w:val="0"/>
          <w:kern w:val="2"/>
          <w:sz w:val="32"/>
          <w:szCs w:val="32"/>
          <w:lang w:bidi="ar"/>
        </w:rPr>
        <w:t>（二）筛查要点和流程</w:t>
      </w:r>
      <w:r>
        <w:rPr>
          <w:rFonts w:hint="default" w:ascii="Times New Roman" w:hAnsi="Times New Roman" w:eastAsia="楷体_GB2312" w:cs="Times New Roman"/>
          <w:b w:val="0"/>
          <w:bCs w:val="0"/>
          <w:kern w:val="2"/>
          <w:sz w:val="32"/>
          <w:szCs w:val="32"/>
          <w:lang w:eastAsia="zh-CN" w:bidi="ar"/>
        </w:rPr>
        <w:t>。</w:t>
      </w:r>
    </w:p>
    <w:p w14:paraId="71D75118">
      <w:pPr>
        <w:widowControl w:val="0"/>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1.身高测量</w:t>
      </w:r>
      <w:r>
        <w:rPr>
          <w:rFonts w:hint="default" w:ascii="Times New Roman" w:hAnsi="Times New Roman" w:eastAsia="仿宋_GB2312" w:cs="Times New Roman"/>
          <w:b w:val="0"/>
          <w:bCs w:val="0"/>
          <w:kern w:val="0"/>
          <w:sz w:val="32"/>
          <w:szCs w:val="32"/>
          <w:lang w:eastAsia="zh-CN" w:bidi="ar"/>
        </w:rPr>
        <w:t>。</w:t>
      </w:r>
    </w:p>
    <w:p w14:paraId="015ADFC8">
      <w:pPr>
        <w:widowControl w:val="0"/>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（1）器材：机械式人体测高计</w:t>
      </w:r>
    </w:p>
    <w:p w14:paraId="7D54E87F">
      <w:pPr>
        <w:widowControl w:val="0"/>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 xml:space="preserve">（2）使用前应校对零点，并用标准钢卷尺校正人体测高计刻度尺，每米误差不得大于0.1cm。同时，应检查立柱与底板、立柱与滑测板是否垂直，连接处是否紧密，零件有无松动等情况，应及时加以校正。 </w:t>
      </w:r>
    </w:p>
    <w:p w14:paraId="6494D05A">
      <w:pPr>
        <w:widowControl w:val="0"/>
        <w:spacing w:line="560" w:lineRule="exact"/>
        <w:ind w:firstLine="640" w:firstLineChars="200"/>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（3）方法：选择平坦靠墙的地面水平放置人体测高计，立柱的刻度尺面向光源。被检者赤足，立正姿势站立在人体测高计的底板上，两上肢自然下垂</w:t>
      </w:r>
      <w:r>
        <w:rPr>
          <w:rFonts w:hint="default"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b w:val="0"/>
          <w:bCs w:val="0"/>
          <w:kern w:val="0"/>
          <w:sz w:val="32"/>
          <w:szCs w:val="32"/>
          <w:lang w:bidi="ar"/>
        </w:rPr>
        <w:t>足跟并拢</w:t>
      </w:r>
      <w:r>
        <w:rPr>
          <w:rFonts w:hint="default"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b w:val="0"/>
          <w:bCs w:val="0"/>
          <w:kern w:val="0"/>
          <w:sz w:val="32"/>
          <w:szCs w:val="32"/>
          <w:lang w:bidi="ar"/>
        </w:rPr>
        <w:t xml:space="preserve">足尖分开成60°，挺胸收腹，头部正直，两眼平视前方，眼眶下缘与耳屏上缘呈水平位，足跟、骶骨部及两肩胛间区三点与立柱相接触。检测人员站立于被检者的右侧，将滑测板轻轻沿立柱下滑，直到与颅顶点接触。检测人员双眼应与滑测板等高时读数。测量误差不应超过±0.5cm。 </w:t>
      </w:r>
    </w:p>
    <w:p w14:paraId="425A158F">
      <w:pPr>
        <w:widowControl w:val="0"/>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（4）结果记录：以厘米为单位记录，读数至小数点后一位。</w:t>
      </w:r>
    </w:p>
    <w:p w14:paraId="36D965D3">
      <w:pPr>
        <w:widowControl w:val="0"/>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（5）注意事项:①身高计应选择平坦地面，靠墙放置</w:t>
      </w:r>
      <w:r>
        <w:rPr>
          <w:rFonts w:hint="default"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b w:val="0"/>
          <w:bCs w:val="0"/>
          <w:kern w:val="0"/>
          <w:sz w:val="32"/>
          <w:szCs w:val="32"/>
          <w:lang w:bidi="ar"/>
        </w:rPr>
        <w:t>②滑测板与颅顶点相接触</w:t>
      </w:r>
      <w:r>
        <w:rPr>
          <w:rFonts w:hint="default"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b w:val="0"/>
          <w:bCs w:val="0"/>
          <w:kern w:val="0"/>
          <w:sz w:val="32"/>
          <w:szCs w:val="32"/>
          <w:lang w:bidi="ar"/>
        </w:rPr>
        <w:t>松紧适度。头顶的发辫、发结应解开</w:t>
      </w:r>
      <w:r>
        <w:rPr>
          <w:rFonts w:hint="default"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b w:val="0"/>
          <w:bCs w:val="0"/>
          <w:kern w:val="0"/>
          <w:sz w:val="32"/>
          <w:szCs w:val="32"/>
          <w:lang w:bidi="ar"/>
        </w:rPr>
        <w:t>饰物应取下</w:t>
      </w:r>
      <w:r>
        <w:rPr>
          <w:rFonts w:hint="default"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b w:val="0"/>
          <w:bCs w:val="0"/>
          <w:kern w:val="0"/>
          <w:sz w:val="32"/>
          <w:szCs w:val="32"/>
          <w:lang w:bidi="ar"/>
        </w:rPr>
        <w:t>③严格执行“三点靠立柱”“两点呈水平”的测试要求</w:t>
      </w:r>
      <w:r>
        <w:rPr>
          <w:rFonts w:hint="default"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b w:val="0"/>
          <w:bCs w:val="0"/>
          <w:kern w:val="0"/>
          <w:sz w:val="32"/>
          <w:szCs w:val="32"/>
          <w:lang w:bidi="ar"/>
        </w:rPr>
        <w:t>④完成测量后，应立即将滑测板推到最高处，避免其他被检者发生意外创伤。</w:t>
      </w:r>
      <w:r>
        <w:rPr>
          <w:rFonts w:hint="default" w:ascii="Times New Roman" w:hAnsi="Times New Roman" w:eastAsia="仿宋_GB2312" w:cs="Times New Roman"/>
          <w:b w:val="0"/>
          <w:bCs w:val="0"/>
          <w:sz w:val="32"/>
          <w:szCs w:val="32"/>
        </w:rPr>
        <w:drawing>
          <wp:anchor distT="0" distB="0" distL="114300" distR="114300" simplePos="0" relativeHeight="251660288" behindDoc="0" locked="0" layoutInCell="1" allowOverlap="1">
            <wp:simplePos x="0" y="0"/>
            <wp:positionH relativeFrom="column">
              <wp:posOffset>1067435</wp:posOffset>
            </wp:positionH>
            <wp:positionV relativeFrom="paragraph">
              <wp:posOffset>-8860790</wp:posOffset>
            </wp:positionV>
            <wp:extent cx="3695700" cy="1978660"/>
            <wp:effectExtent l="0" t="0" r="0" b="2540"/>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rcRect b="11954"/>
                    <a:stretch>
                      <a:fillRect/>
                    </a:stretch>
                  </pic:blipFill>
                  <pic:spPr>
                    <a:xfrm>
                      <a:off x="0" y="0"/>
                      <a:ext cx="3695700" cy="1978660"/>
                    </a:xfrm>
                    <a:prstGeom prst="rect">
                      <a:avLst/>
                    </a:prstGeom>
                    <a:noFill/>
                    <a:ln>
                      <a:noFill/>
                    </a:ln>
                  </pic:spPr>
                </pic:pic>
              </a:graphicData>
            </a:graphic>
          </wp:anchor>
        </w:drawing>
      </w:r>
    </w:p>
    <w:p w14:paraId="141D59A7">
      <w:pPr>
        <w:widowControl w:val="0"/>
        <w:numPr>
          <w:ilvl w:val="0"/>
          <w:numId w:val="0"/>
        </w:numPr>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val="en-US" w:eastAsia="zh-CN" w:bidi="ar"/>
        </w:rPr>
        <w:t>2.</w:t>
      </w:r>
      <w:r>
        <w:rPr>
          <w:rFonts w:hint="default" w:ascii="Times New Roman" w:hAnsi="Times New Roman" w:eastAsia="仿宋_GB2312" w:cs="Times New Roman"/>
          <w:b w:val="0"/>
          <w:bCs w:val="0"/>
          <w:kern w:val="0"/>
          <w:sz w:val="32"/>
          <w:szCs w:val="32"/>
          <w:lang w:bidi="ar"/>
        </w:rPr>
        <w:t>体重测量</w:t>
      </w:r>
      <w:r>
        <w:rPr>
          <w:rFonts w:hint="default" w:ascii="Times New Roman" w:hAnsi="Times New Roman" w:eastAsia="仿宋_GB2312" w:cs="Times New Roman"/>
          <w:b w:val="0"/>
          <w:bCs w:val="0"/>
          <w:kern w:val="0"/>
          <w:sz w:val="32"/>
          <w:szCs w:val="32"/>
          <w:lang w:eastAsia="zh-CN" w:bidi="ar"/>
        </w:rPr>
        <w:t>。</w:t>
      </w:r>
    </w:p>
    <w:p w14:paraId="78B03AFB">
      <w:pPr>
        <w:widowControl w:val="0"/>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（1）器材：杠杆秤或电子体重测量仪，不允许使用弹簧式体重计。</w:t>
      </w:r>
    </w:p>
    <w:p w14:paraId="7C3C7A0E">
      <w:pPr>
        <w:widowControl w:val="0"/>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（2）使用前应检验其准确度和灵敏度，用10k、20kg、30kg及0.1kg标准砝码进行校正，准确度要求误差不超过0.1%，灵敏度应能测出0.1kg，达不到要求应及时更换。</w:t>
      </w:r>
    </w:p>
    <w:p w14:paraId="4998593C">
      <w:pPr>
        <w:widowControl w:val="0"/>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3）方法：将体重秤放置在平坦的硬地面上。男学生穿短裤，女学生穿短裤、背心，站立秤台面中央，保持身体平稳。待显示屏上显示的数值稳定后，检测人员记录显示的数值。使用杠杆秤时，检测人员应站立于秤台正前方，先调整零点至刻度尺呈水平位，测量时，添加砝码，移动游码至刻度尺平衡，双眼正视刻度尺读数。测量误差不应超过±0.1kg。</w:t>
      </w:r>
    </w:p>
    <w:p w14:paraId="0BD2C9C8">
      <w:pPr>
        <w:widowControl w:val="0"/>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（4）结果记录：以千克为单位记录，读数至小数点后一位。</w:t>
      </w:r>
    </w:p>
    <w:p w14:paraId="4991CD79">
      <w:pPr>
        <w:widowControl w:val="0"/>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（5）注意事项：①测试时，体重秤应放置在平坦地面上</w:t>
      </w:r>
      <w:r>
        <w:rPr>
          <w:rFonts w:hint="default"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b w:val="0"/>
          <w:bCs w:val="0"/>
          <w:kern w:val="0"/>
          <w:sz w:val="32"/>
          <w:szCs w:val="32"/>
          <w:lang w:bidi="ar"/>
        </w:rPr>
        <w:t>②受检者应尽量减少着装</w:t>
      </w:r>
      <w:r>
        <w:rPr>
          <w:rFonts w:hint="default"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b w:val="0"/>
          <w:bCs w:val="0"/>
          <w:kern w:val="0"/>
          <w:sz w:val="32"/>
          <w:szCs w:val="32"/>
          <w:lang w:bidi="ar"/>
        </w:rPr>
        <w:t>③被检者上、下秤台动作要轻</w:t>
      </w:r>
      <w:r>
        <w:rPr>
          <w:rFonts w:hint="default"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b w:val="0"/>
          <w:bCs w:val="0"/>
          <w:kern w:val="0"/>
          <w:sz w:val="32"/>
          <w:szCs w:val="32"/>
          <w:lang w:bidi="ar"/>
        </w:rPr>
        <w:t>④测试体重前，应让所有受检者排空大小便</w:t>
      </w:r>
      <w:r>
        <w:rPr>
          <w:rFonts w:hint="default"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b w:val="0"/>
          <w:bCs w:val="0"/>
          <w:kern w:val="0"/>
          <w:sz w:val="32"/>
          <w:szCs w:val="32"/>
          <w:lang w:bidi="ar"/>
        </w:rPr>
        <w:t>不要大量喝水，也不要进行剧烈的体育活动和体力劳动</w:t>
      </w:r>
      <w:r>
        <w:rPr>
          <w:rFonts w:hint="default"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b w:val="0"/>
          <w:bCs w:val="0"/>
          <w:kern w:val="0"/>
          <w:sz w:val="32"/>
          <w:szCs w:val="32"/>
          <w:lang w:bidi="ar"/>
        </w:rPr>
        <w:t>⑤每天使用杠杆秤前或移动杠杆秤后，均需进行校正</w:t>
      </w:r>
      <w:r>
        <w:rPr>
          <w:rFonts w:hint="default"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b w:val="0"/>
          <w:bCs w:val="0"/>
          <w:kern w:val="0"/>
          <w:sz w:val="32"/>
          <w:szCs w:val="32"/>
          <w:lang w:bidi="ar"/>
        </w:rPr>
        <w:t>检测人员每次读数前都应校对砝码重量，避免差错。</w:t>
      </w:r>
    </w:p>
    <w:p w14:paraId="70AE13F8">
      <w:pPr>
        <w:widowControl w:val="0"/>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3.腰围测量</w:t>
      </w:r>
      <w:r>
        <w:rPr>
          <w:rFonts w:hint="default" w:ascii="Times New Roman" w:hAnsi="Times New Roman" w:eastAsia="仿宋_GB2312" w:cs="Times New Roman"/>
          <w:b w:val="0"/>
          <w:bCs w:val="0"/>
          <w:kern w:val="0"/>
          <w:sz w:val="32"/>
          <w:szCs w:val="32"/>
          <w:lang w:eastAsia="zh-CN" w:bidi="ar"/>
        </w:rPr>
        <w:t>。</w:t>
      </w:r>
    </w:p>
    <w:p w14:paraId="37DEA0A9">
      <w:pPr>
        <w:widowControl w:val="0"/>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（1）器材：长度为1.5m，宽度为1cm，最小刻度为0.1cm尼龙带尺。</w:t>
      </w:r>
    </w:p>
    <w:p w14:paraId="1F1ACA58">
      <w:pPr>
        <w:widowControl w:val="0"/>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2）方法：被检者自然站立，双臂适当张开下垂，两足分开30cm～40cm，露出腹部。测量时平缓呼吸，带尺下缘距肚脐上缘1cm处、并经两侧十二肋骨下缘与髂嵴上缘之间的中点，水平环绕一周测量。测量误差不应超过±1.0cm。</w:t>
      </w:r>
    </w:p>
    <w:p w14:paraId="3F3CB6A1">
      <w:pPr>
        <w:widowControl w:val="0"/>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sz w:val="32"/>
          <w:szCs w:val="32"/>
        </w:rPr>
        <w:drawing>
          <wp:anchor distT="0" distB="0" distL="114300" distR="114300" simplePos="0" relativeHeight="251661312" behindDoc="0" locked="0" layoutInCell="1" allowOverlap="1">
            <wp:simplePos x="0" y="0"/>
            <wp:positionH relativeFrom="column">
              <wp:posOffset>502285</wp:posOffset>
            </wp:positionH>
            <wp:positionV relativeFrom="paragraph">
              <wp:posOffset>46355</wp:posOffset>
            </wp:positionV>
            <wp:extent cx="4267200" cy="2543175"/>
            <wp:effectExtent l="0" t="0" r="0" b="952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267200" cy="2543175"/>
                    </a:xfrm>
                    <a:prstGeom prst="rect">
                      <a:avLst/>
                    </a:prstGeom>
                    <a:noFill/>
                    <a:ln>
                      <a:noFill/>
                    </a:ln>
                  </pic:spPr>
                </pic:pic>
              </a:graphicData>
            </a:graphic>
          </wp:anchor>
        </w:drawing>
      </w:r>
      <w:r>
        <w:rPr>
          <w:rFonts w:hint="default" w:ascii="Times New Roman" w:hAnsi="Times New Roman" w:eastAsia="仿宋_GB2312" w:cs="Times New Roman"/>
          <w:b w:val="0"/>
          <w:bCs w:val="0"/>
          <w:kern w:val="0"/>
          <w:sz w:val="32"/>
          <w:szCs w:val="32"/>
          <w:lang w:bidi="ar"/>
        </w:rPr>
        <w:t xml:space="preserve">（3）结果记录：以厘米为单位记录，读数至小数点后一位。 </w:t>
      </w:r>
    </w:p>
    <w:p w14:paraId="0F3E0D4F">
      <w:pPr>
        <w:widowControl w:val="0"/>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（4）注意事项：①尼龙带尺在使用前用钢卷尺校正，每米误差不超±0.2cm</w:t>
      </w:r>
      <w:r>
        <w:rPr>
          <w:rFonts w:hint="default"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b w:val="0"/>
          <w:bCs w:val="0"/>
          <w:kern w:val="0"/>
          <w:sz w:val="32"/>
          <w:szCs w:val="32"/>
          <w:lang w:bidi="ar"/>
        </w:rPr>
        <w:t>②测量时应使尼龙带尺贴近皮肤但避免紧压而陷入皮肤。</w:t>
      </w:r>
    </w:p>
    <w:p w14:paraId="2C8F9ACC">
      <w:pPr>
        <w:widowControl/>
        <w:spacing w:line="560" w:lineRule="exact"/>
        <w:ind w:left="0" w:leftChars="0"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4.结果判定</w:t>
      </w:r>
      <w:r>
        <w:rPr>
          <w:rFonts w:hint="default" w:ascii="Times New Roman" w:hAnsi="Times New Roman" w:eastAsia="仿宋_GB2312" w:cs="Times New Roman"/>
          <w:b w:val="0"/>
          <w:bCs w:val="0"/>
          <w:kern w:val="0"/>
          <w:sz w:val="32"/>
          <w:szCs w:val="32"/>
          <w:lang w:eastAsia="zh-CN" w:bidi="ar"/>
        </w:rPr>
        <w:t>。</w:t>
      </w:r>
    </w:p>
    <w:p w14:paraId="2E27F8CE">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（1）超重/肥胖结果判定参照《学龄儿童青少年超重与肥胖筛查》（WS/T 586）和《7岁～18岁儿童青少年高腰围筛查界值》（WS/T 611）标准。</w:t>
      </w:r>
    </w:p>
    <w:p w14:paraId="75919B77">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①儿童青少年超重与肥胖以BMI进行判定，凡BMI大于或等于相应性别、年龄组“超重”界值点且小于“肥胖”界值点者为超重；凡BMI大于或等于相应性别、年龄组“肥胖”界值点者为肥胖（详见表1）。</w:t>
      </w:r>
    </w:p>
    <w:p w14:paraId="7DBA0B0D">
      <w:pPr>
        <w:pStyle w:val="3"/>
        <w:spacing w:before="81" w:line="214" w:lineRule="auto"/>
        <w:jc w:val="center"/>
        <w:rPr>
          <w:rFonts w:hint="default" w:ascii="Times New Roman" w:hAnsi="Times New Roman" w:cs="Times New Roman"/>
          <w:b w:val="0"/>
          <w:bCs w:val="0"/>
          <w:kern w:val="0"/>
          <w:sz w:val="24"/>
          <w:szCs w:val="24"/>
          <w:lang w:bidi="ar"/>
        </w:rPr>
      </w:pPr>
      <w:r>
        <w:rPr>
          <w:rFonts w:hint="default" w:ascii="Times New Roman" w:hAnsi="Times New Roman" w:cs="Times New Roman"/>
          <w:b w:val="0"/>
          <w:bCs w:val="0"/>
          <w:kern w:val="0"/>
          <w:sz w:val="24"/>
          <w:szCs w:val="24"/>
          <w:lang w:bidi="ar"/>
        </w:rPr>
        <w:t>表1  6～1</w:t>
      </w:r>
      <w:r>
        <w:rPr>
          <w:rFonts w:hint="eastAsia" w:ascii="Times New Roman" w:hAnsi="Times New Roman" w:cs="Times New Roman"/>
          <w:b w:val="0"/>
          <w:bCs w:val="0"/>
          <w:kern w:val="0"/>
          <w:sz w:val="24"/>
          <w:szCs w:val="24"/>
          <w:lang w:val="en-US" w:eastAsia="zh-CN" w:bidi="ar"/>
        </w:rPr>
        <w:t>8</w:t>
      </w:r>
      <w:r>
        <w:rPr>
          <w:rFonts w:hint="default" w:ascii="Times New Roman" w:hAnsi="Times New Roman" w:cs="Times New Roman"/>
          <w:b w:val="0"/>
          <w:bCs w:val="0"/>
          <w:kern w:val="0"/>
          <w:sz w:val="24"/>
          <w:szCs w:val="24"/>
          <w:lang w:bidi="ar"/>
        </w:rPr>
        <w:t>岁儿童青少年性别年龄别BMI筛查超重与肥胖界值(kg/m</w:t>
      </w:r>
      <w:r>
        <w:rPr>
          <w:rFonts w:hint="default" w:ascii="Times New Roman" w:hAnsi="Times New Roman" w:cs="Times New Roman"/>
          <w:b w:val="0"/>
          <w:bCs w:val="0"/>
          <w:kern w:val="0"/>
          <w:sz w:val="24"/>
          <w:szCs w:val="24"/>
          <w:vertAlign w:val="superscript"/>
          <w:lang w:bidi="ar"/>
        </w:rPr>
        <w:t>2</w:t>
      </w:r>
      <w:r>
        <w:rPr>
          <w:rFonts w:hint="default" w:ascii="Times New Roman" w:hAnsi="Times New Roman" w:cs="Times New Roman"/>
          <w:b w:val="0"/>
          <w:bCs w:val="0"/>
          <w:kern w:val="0"/>
          <w:sz w:val="24"/>
          <w:szCs w:val="24"/>
          <w:lang w:bidi="ar"/>
        </w:rPr>
        <w:t>)</w:t>
      </w:r>
    </w:p>
    <w:p w14:paraId="7439ACC1">
      <w:pPr>
        <w:spacing w:line="31" w:lineRule="exact"/>
        <w:rPr>
          <w:rFonts w:hint="default" w:ascii="Times New Roman" w:hAnsi="Times New Roman" w:cs="Times New Roman"/>
          <w:b w:val="0"/>
          <w:bCs w:val="0"/>
        </w:rPr>
      </w:pPr>
    </w:p>
    <w:tbl>
      <w:tblPr>
        <w:tblStyle w:val="10"/>
        <w:tblW w:w="84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32" w:type="dxa"/>
          <w:left w:w="64" w:type="dxa"/>
          <w:bottom w:w="32" w:type="dxa"/>
          <w:right w:w="64" w:type="dxa"/>
        </w:tblCellMar>
      </w:tblPr>
      <w:tblGrid>
        <w:gridCol w:w="1719"/>
        <w:gridCol w:w="1680"/>
        <w:gridCol w:w="1665"/>
        <w:gridCol w:w="1620"/>
        <w:gridCol w:w="1747"/>
      </w:tblGrid>
      <w:tr w14:paraId="768A8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blHeader/>
          <w:jc w:val="center"/>
        </w:trPr>
        <w:tc>
          <w:tcPr>
            <w:tcW w:w="1719" w:type="dxa"/>
            <w:vMerge w:val="restart"/>
            <w:tcBorders>
              <w:bottom w:val="nil"/>
            </w:tcBorders>
            <w:noWrap w:val="0"/>
            <w:vAlign w:val="center"/>
          </w:tcPr>
          <w:p w14:paraId="43F2E182">
            <w:pPr>
              <w:pStyle w:val="9"/>
              <w:snapToGrid w:val="0"/>
              <w:spacing w:before="157" w:line="217" w:lineRule="auto"/>
              <w:ind w:left="226" w:right="227" w:firstLine="127"/>
              <w:jc w:val="center"/>
              <w:rPr>
                <w:rFonts w:hint="default" w:ascii="Times New Roman" w:hAnsi="Times New Roman" w:eastAsia="宋体" w:cs="Times New Roman"/>
                <w:b w:val="0"/>
                <w:bCs w:val="0"/>
                <w:lang w:eastAsia="zh-CN"/>
              </w:rPr>
            </w:pPr>
            <w:r>
              <w:rPr>
                <w:rFonts w:hint="default" w:ascii="Times New Roman" w:hAnsi="Times New Roman" w:eastAsia="宋体" w:cs="Times New Roman"/>
                <w:b w:val="0"/>
                <w:bCs w:val="0"/>
                <w:spacing w:val="-9"/>
                <w:lang w:eastAsia="zh-CN"/>
              </w:rPr>
              <w:t>年龄（岁）</w:t>
            </w:r>
          </w:p>
        </w:tc>
        <w:tc>
          <w:tcPr>
            <w:tcW w:w="3345" w:type="dxa"/>
            <w:gridSpan w:val="2"/>
            <w:noWrap w:val="0"/>
            <w:vAlign w:val="center"/>
          </w:tcPr>
          <w:p w14:paraId="5BB55A54">
            <w:pPr>
              <w:pStyle w:val="9"/>
              <w:snapToGrid w:val="0"/>
              <w:spacing w:before="89" w:line="219" w:lineRule="auto"/>
              <w:ind w:left="1486"/>
              <w:jc w:val="left"/>
              <w:rPr>
                <w:rFonts w:hint="default" w:ascii="Times New Roman" w:hAnsi="Times New Roman" w:eastAsia="宋体" w:cs="Times New Roman"/>
                <w:b w:val="0"/>
                <w:bCs w:val="0"/>
                <w:lang w:eastAsia="zh-CN"/>
              </w:rPr>
            </w:pPr>
            <w:r>
              <w:rPr>
                <w:rFonts w:hint="default" w:ascii="Times New Roman" w:hAnsi="Times New Roman" w:eastAsia="宋体" w:cs="Times New Roman"/>
                <w:b w:val="0"/>
                <w:bCs w:val="0"/>
                <w:spacing w:val="-9"/>
                <w:lang w:eastAsia="zh-CN"/>
              </w:rPr>
              <w:t>男生</w:t>
            </w:r>
          </w:p>
        </w:tc>
        <w:tc>
          <w:tcPr>
            <w:tcW w:w="3367" w:type="dxa"/>
            <w:gridSpan w:val="2"/>
            <w:noWrap w:val="0"/>
            <w:vAlign w:val="center"/>
          </w:tcPr>
          <w:p w14:paraId="09317638">
            <w:pPr>
              <w:pStyle w:val="9"/>
              <w:snapToGrid w:val="0"/>
              <w:spacing w:before="89" w:line="218" w:lineRule="auto"/>
              <w:ind w:left="1492"/>
              <w:jc w:val="left"/>
              <w:rPr>
                <w:rFonts w:hint="default" w:ascii="Times New Roman" w:hAnsi="Times New Roman" w:eastAsia="宋体" w:cs="Times New Roman"/>
                <w:b w:val="0"/>
                <w:bCs w:val="0"/>
                <w:lang w:eastAsia="zh-CN"/>
              </w:rPr>
            </w:pPr>
            <w:r>
              <w:rPr>
                <w:rFonts w:hint="default" w:ascii="Times New Roman" w:hAnsi="Times New Roman" w:eastAsia="宋体" w:cs="Times New Roman"/>
                <w:b w:val="0"/>
                <w:bCs w:val="0"/>
                <w:spacing w:val="-11"/>
                <w:lang w:eastAsia="zh-CN"/>
              </w:rPr>
              <w:t>女生</w:t>
            </w:r>
          </w:p>
        </w:tc>
      </w:tr>
      <w:tr w14:paraId="68580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blHeader/>
          <w:jc w:val="center"/>
        </w:trPr>
        <w:tc>
          <w:tcPr>
            <w:tcW w:w="1719" w:type="dxa"/>
            <w:vMerge w:val="continue"/>
            <w:tcBorders>
              <w:top w:val="nil"/>
            </w:tcBorders>
            <w:noWrap w:val="0"/>
            <w:vAlign w:val="center"/>
          </w:tcPr>
          <w:p w14:paraId="39010F98">
            <w:pPr>
              <w:snapToGrid w:val="0"/>
              <w:jc w:val="center"/>
              <w:rPr>
                <w:rFonts w:hint="default" w:ascii="Times New Roman" w:hAnsi="Times New Roman" w:eastAsia="宋体" w:cs="Times New Roman"/>
                <w:b w:val="0"/>
                <w:bCs w:val="0"/>
                <w:sz w:val="24"/>
              </w:rPr>
            </w:pPr>
          </w:p>
        </w:tc>
        <w:tc>
          <w:tcPr>
            <w:tcW w:w="1680" w:type="dxa"/>
            <w:noWrap w:val="0"/>
            <w:vAlign w:val="center"/>
          </w:tcPr>
          <w:p w14:paraId="75DEE14E">
            <w:pPr>
              <w:pStyle w:val="9"/>
              <w:snapToGrid w:val="0"/>
              <w:spacing w:before="86" w:line="221" w:lineRule="auto"/>
              <w:ind w:left="620"/>
              <w:rPr>
                <w:rFonts w:hint="default" w:ascii="Times New Roman" w:hAnsi="Times New Roman" w:eastAsia="宋体" w:cs="Times New Roman"/>
                <w:b w:val="0"/>
                <w:bCs w:val="0"/>
                <w:lang w:eastAsia="zh-CN"/>
              </w:rPr>
            </w:pPr>
            <w:r>
              <w:rPr>
                <w:rFonts w:hint="default" w:ascii="Times New Roman" w:hAnsi="Times New Roman" w:eastAsia="宋体" w:cs="Times New Roman"/>
                <w:b w:val="0"/>
                <w:bCs w:val="0"/>
                <w:spacing w:val="-3"/>
                <w:lang w:eastAsia="zh-CN"/>
              </w:rPr>
              <w:t>超重</w:t>
            </w:r>
          </w:p>
        </w:tc>
        <w:tc>
          <w:tcPr>
            <w:tcW w:w="1665" w:type="dxa"/>
            <w:noWrap w:val="0"/>
            <w:vAlign w:val="center"/>
          </w:tcPr>
          <w:p w14:paraId="79B20383">
            <w:pPr>
              <w:pStyle w:val="9"/>
              <w:snapToGrid w:val="0"/>
              <w:spacing w:before="85" w:line="218" w:lineRule="auto"/>
              <w:ind w:left="627"/>
              <w:rPr>
                <w:rFonts w:hint="default" w:ascii="Times New Roman" w:hAnsi="Times New Roman" w:eastAsia="宋体" w:cs="Times New Roman"/>
                <w:b w:val="0"/>
                <w:bCs w:val="0"/>
                <w:lang w:eastAsia="zh-CN"/>
              </w:rPr>
            </w:pPr>
            <w:r>
              <w:rPr>
                <w:rFonts w:hint="default" w:ascii="Times New Roman" w:hAnsi="Times New Roman" w:eastAsia="宋体" w:cs="Times New Roman"/>
                <w:b w:val="0"/>
                <w:bCs w:val="0"/>
                <w:spacing w:val="-6"/>
                <w:lang w:eastAsia="zh-CN"/>
              </w:rPr>
              <w:t>肥胖</w:t>
            </w:r>
          </w:p>
        </w:tc>
        <w:tc>
          <w:tcPr>
            <w:tcW w:w="1620" w:type="dxa"/>
            <w:noWrap w:val="0"/>
            <w:vAlign w:val="center"/>
          </w:tcPr>
          <w:p w14:paraId="3A85AF11">
            <w:pPr>
              <w:pStyle w:val="9"/>
              <w:snapToGrid w:val="0"/>
              <w:spacing w:before="86" w:line="221" w:lineRule="auto"/>
              <w:ind w:left="621"/>
              <w:rPr>
                <w:rFonts w:hint="default" w:ascii="Times New Roman" w:hAnsi="Times New Roman" w:eastAsia="宋体" w:cs="Times New Roman"/>
                <w:b w:val="0"/>
                <w:bCs w:val="0"/>
                <w:lang w:eastAsia="zh-CN"/>
              </w:rPr>
            </w:pPr>
            <w:r>
              <w:rPr>
                <w:rFonts w:hint="default" w:ascii="Times New Roman" w:hAnsi="Times New Roman" w:eastAsia="宋体" w:cs="Times New Roman"/>
                <w:b w:val="0"/>
                <w:bCs w:val="0"/>
                <w:spacing w:val="-3"/>
                <w:lang w:eastAsia="zh-CN"/>
              </w:rPr>
              <w:t>超重</w:t>
            </w:r>
          </w:p>
        </w:tc>
        <w:tc>
          <w:tcPr>
            <w:tcW w:w="1747" w:type="dxa"/>
            <w:noWrap w:val="0"/>
            <w:vAlign w:val="center"/>
          </w:tcPr>
          <w:p w14:paraId="5A2BF2DC">
            <w:pPr>
              <w:pStyle w:val="9"/>
              <w:snapToGrid w:val="0"/>
              <w:spacing w:before="85" w:line="218" w:lineRule="auto"/>
              <w:ind w:left="626"/>
              <w:rPr>
                <w:rFonts w:hint="default" w:ascii="Times New Roman" w:hAnsi="Times New Roman" w:eastAsia="宋体" w:cs="Times New Roman"/>
                <w:b w:val="0"/>
                <w:bCs w:val="0"/>
                <w:lang w:eastAsia="zh-CN"/>
              </w:rPr>
            </w:pPr>
            <w:r>
              <w:rPr>
                <w:rFonts w:hint="default" w:ascii="Times New Roman" w:hAnsi="Times New Roman" w:eastAsia="宋体" w:cs="Times New Roman"/>
                <w:b w:val="0"/>
                <w:bCs w:val="0"/>
                <w:spacing w:val="-6"/>
                <w:lang w:eastAsia="zh-CN"/>
              </w:rPr>
              <w:t>肥胖</w:t>
            </w:r>
          </w:p>
        </w:tc>
      </w:tr>
      <w:tr w14:paraId="4DACD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103C5A05">
            <w:pPr>
              <w:pStyle w:val="9"/>
              <w:snapToGrid w:val="0"/>
              <w:spacing w:before="116" w:line="183" w:lineRule="auto"/>
              <w:ind w:left="309"/>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6.0</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6A957E89">
            <w:pPr>
              <w:pStyle w:val="9"/>
              <w:snapToGrid w:val="0"/>
              <w:spacing w:before="118" w:line="183" w:lineRule="auto"/>
              <w:ind w:left="639"/>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16.4</w:t>
            </w:r>
          </w:p>
        </w:tc>
        <w:tc>
          <w:tcPr>
            <w:tcW w:w="1665" w:type="dxa"/>
            <w:noWrap w:val="0"/>
            <w:vAlign w:val="center"/>
          </w:tcPr>
          <w:p w14:paraId="161600D8">
            <w:pPr>
              <w:pStyle w:val="9"/>
              <w:snapToGrid w:val="0"/>
              <w:spacing w:before="118"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17.7</w:t>
            </w:r>
          </w:p>
        </w:tc>
        <w:tc>
          <w:tcPr>
            <w:tcW w:w="1620" w:type="dxa"/>
            <w:noWrap w:val="0"/>
            <w:vAlign w:val="center"/>
          </w:tcPr>
          <w:p w14:paraId="0375B616">
            <w:pPr>
              <w:pStyle w:val="9"/>
              <w:snapToGrid w:val="0"/>
              <w:spacing w:before="118"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16.2</w:t>
            </w:r>
          </w:p>
        </w:tc>
        <w:tc>
          <w:tcPr>
            <w:tcW w:w="1747" w:type="dxa"/>
            <w:noWrap w:val="0"/>
            <w:vAlign w:val="center"/>
          </w:tcPr>
          <w:p w14:paraId="2FD8BC86">
            <w:pPr>
              <w:pStyle w:val="9"/>
              <w:snapToGrid w:val="0"/>
              <w:spacing w:before="118" w:line="183" w:lineRule="auto"/>
              <w:ind w:left="640"/>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17.5</w:t>
            </w:r>
          </w:p>
        </w:tc>
      </w:tr>
      <w:tr w14:paraId="1B603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5985AA4E">
            <w:pPr>
              <w:pStyle w:val="9"/>
              <w:snapToGrid w:val="0"/>
              <w:spacing w:before="117" w:line="183" w:lineRule="auto"/>
              <w:ind w:left="309"/>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6.5</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424684C4">
            <w:pPr>
              <w:pStyle w:val="9"/>
              <w:snapToGrid w:val="0"/>
              <w:spacing w:before="119" w:line="183" w:lineRule="auto"/>
              <w:ind w:left="639"/>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16.7</w:t>
            </w:r>
          </w:p>
        </w:tc>
        <w:tc>
          <w:tcPr>
            <w:tcW w:w="1665" w:type="dxa"/>
            <w:noWrap w:val="0"/>
            <w:vAlign w:val="center"/>
          </w:tcPr>
          <w:p w14:paraId="6C67C10C">
            <w:pPr>
              <w:pStyle w:val="9"/>
              <w:snapToGrid w:val="0"/>
              <w:spacing w:before="119"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18.1</w:t>
            </w:r>
          </w:p>
        </w:tc>
        <w:tc>
          <w:tcPr>
            <w:tcW w:w="1620" w:type="dxa"/>
            <w:noWrap w:val="0"/>
            <w:vAlign w:val="center"/>
          </w:tcPr>
          <w:p w14:paraId="5F6F9338">
            <w:pPr>
              <w:pStyle w:val="9"/>
              <w:snapToGrid w:val="0"/>
              <w:spacing w:before="119"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16.5</w:t>
            </w:r>
          </w:p>
        </w:tc>
        <w:tc>
          <w:tcPr>
            <w:tcW w:w="1747" w:type="dxa"/>
            <w:noWrap w:val="0"/>
            <w:vAlign w:val="center"/>
          </w:tcPr>
          <w:p w14:paraId="6454BCB7">
            <w:pPr>
              <w:pStyle w:val="9"/>
              <w:snapToGrid w:val="0"/>
              <w:spacing w:before="119" w:line="183" w:lineRule="auto"/>
              <w:ind w:left="640"/>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18.0</w:t>
            </w:r>
          </w:p>
        </w:tc>
      </w:tr>
      <w:tr w14:paraId="3D320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7DDDA9B1">
            <w:pPr>
              <w:pStyle w:val="9"/>
              <w:snapToGrid w:val="0"/>
              <w:spacing w:before="116" w:line="183" w:lineRule="auto"/>
              <w:ind w:left="309"/>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7.0</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506166A3">
            <w:pPr>
              <w:pStyle w:val="9"/>
              <w:snapToGrid w:val="0"/>
              <w:spacing w:before="119" w:line="183" w:lineRule="auto"/>
              <w:ind w:left="639"/>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17.0</w:t>
            </w:r>
          </w:p>
        </w:tc>
        <w:tc>
          <w:tcPr>
            <w:tcW w:w="1665" w:type="dxa"/>
            <w:noWrap w:val="0"/>
            <w:vAlign w:val="center"/>
          </w:tcPr>
          <w:p w14:paraId="2FD16799">
            <w:pPr>
              <w:pStyle w:val="9"/>
              <w:snapToGrid w:val="0"/>
              <w:spacing w:before="119"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18.7</w:t>
            </w:r>
          </w:p>
        </w:tc>
        <w:tc>
          <w:tcPr>
            <w:tcW w:w="1620" w:type="dxa"/>
            <w:noWrap w:val="0"/>
            <w:vAlign w:val="center"/>
          </w:tcPr>
          <w:p w14:paraId="652CE8C7">
            <w:pPr>
              <w:pStyle w:val="9"/>
              <w:snapToGrid w:val="0"/>
              <w:spacing w:before="119"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16.8</w:t>
            </w:r>
          </w:p>
        </w:tc>
        <w:tc>
          <w:tcPr>
            <w:tcW w:w="1747" w:type="dxa"/>
            <w:noWrap w:val="0"/>
            <w:vAlign w:val="center"/>
          </w:tcPr>
          <w:p w14:paraId="2EE01CDB">
            <w:pPr>
              <w:pStyle w:val="9"/>
              <w:snapToGrid w:val="0"/>
              <w:spacing w:before="119" w:line="183" w:lineRule="auto"/>
              <w:ind w:left="640"/>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18.5</w:t>
            </w:r>
          </w:p>
        </w:tc>
      </w:tr>
      <w:tr w14:paraId="50E8A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011CA2C9">
            <w:pPr>
              <w:pStyle w:val="9"/>
              <w:snapToGrid w:val="0"/>
              <w:spacing w:before="120" w:line="180" w:lineRule="auto"/>
              <w:ind w:left="309"/>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7.5</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6351076E">
            <w:pPr>
              <w:pStyle w:val="9"/>
              <w:snapToGrid w:val="0"/>
              <w:spacing w:before="118" w:line="183" w:lineRule="auto"/>
              <w:ind w:left="639"/>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17.4</w:t>
            </w:r>
          </w:p>
        </w:tc>
        <w:tc>
          <w:tcPr>
            <w:tcW w:w="1665" w:type="dxa"/>
            <w:noWrap w:val="0"/>
            <w:vAlign w:val="center"/>
          </w:tcPr>
          <w:p w14:paraId="789B2E88">
            <w:pPr>
              <w:pStyle w:val="9"/>
              <w:snapToGrid w:val="0"/>
              <w:spacing w:before="118"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19.2</w:t>
            </w:r>
          </w:p>
        </w:tc>
        <w:tc>
          <w:tcPr>
            <w:tcW w:w="1620" w:type="dxa"/>
            <w:noWrap w:val="0"/>
            <w:vAlign w:val="center"/>
          </w:tcPr>
          <w:p w14:paraId="14746A6F">
            <w:pPr>
              <w:pStyle w:val="9"/>
              <w:snapToGrid w:val="0"/>
              <w:spacing w:before="118"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17.2</w:t>
            </w:r>
          </w:p>
        </w:tc>
        <w:tc>
          <w:tcPr>
            <w:tcW w:w="1747" w:type="dxa"/>
            <w:noWrap w:val="0"/>
            <w:vAlign w:val="center"/>
          </w:tcPr>
          <w:p w14:paraId="5A768BD6">
            <w:pPr>
              <w:pStyle w:val="9"/>
              <w:snapToGrid w:val="0"/>
              <w:spacing w:before="118" w:line="183" w:lineRule="auto"/>
              <w:ind w:left="640"/>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19.0</w:t>
            </w:r>
          </w:p>
        </w:tc>
      </w:tr>
      <w:tr w14:paraId="6A0CC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19A73643">
            <w:pPr>
              <w:pStyle w:val="9"/>
              <w:snapToGrid w:val="0"/>
              <w:spacing w:before="115" w:line="183" w:lineRule="auto"/>
              <w:ind w:left="309"/>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8.0</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03BF7707">
            <w:pPr>
              <w:pStyle w:val="9"/>
              <w:snapToGrid w:val="0"/>
              <w:spacing w:before="118" w:line="183" w:lineRule="auto"/>
              <w:ind w:left="639"/>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17.8</w:t>
            </w:r>
          </w:p>
        </w:tc>
        <w:tc>
          <w:tcPr>
            <w:tcW w:w="1665" w:type="dxa"/>
            <w:noWrap w:val="0"/>
            <w:vAlign w:val="center"/>
          </w:tcPr>
          <w:p w14:paraId="47908D22">
            <w:pPr>
              <w:pStyle w:val="9"/>
              <w:snapToGrid w:val="0"/>
              <w:spacing w:before="118"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19.7</w:t>
            </w:r>
          </w:p>
        </w:tc>
        <w:tc>
          <w:tcPr>
            <w:tcW w:w="1620" w:type="dxa"/>
            <w:noWrap w:val="0"/>
            <w:vAlign w:val="center"/>
          </w:tcPr>
          <w:p w14:paraId="6995B451">
            <w:pPr>
              <w:pStyle w:val="9"/>
              <w:snapToGrid w:val="0"/>
              <w:spacing w:before="118"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17.6</w:t>
            </w:r>
          </w:p>
        </w:tc>
        <w:tc>
          <w:tcPr>
            <w:tcW w:w="1747" w:type="dxa"/>
            <w:noWrap w:val="0"/>
            <w:vAlign w:val="center"/>
          </w:tcPr>
          <w:p w14:paraId="6EC319AC">
            <w:pPr>
              <w:pStyle w:val="9"/>
              <w:snapToGrid w:val="0"/>
              <w:spacing w:before="118" w:line="183" w:lineRule="auto"/>
              <w:ind w:left="640"/>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19.4</w:t>
            </w:r>
          </w:p>
        </w:tc>
      </w:tr>
      <w:tr w14:paraId="2C989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1DBEBB0E">
            <w:pPr>
              <w:pStyle w:val="9"/>
              <w:snapToGrid w:val="0"/>
              <w:spacing w:before="117" w:line="183" w:lineRule="auto"/>
              <w:ind w:left="309"/>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8.5</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6575D38F">
            <w:pPr>
              <w:pStyle w:val="9"/>
              <w:snapToGrid w:val="0"/>
              <w:spacing w:before="117" w:line="183" w:lineRule="auto"/>
              <w:ind w:left="639"/>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18.1</w:t>
            </w:r>
          </w:p>
        </w:tc>
        <w:tc>
          <w:tcPr>
            <w:tcW w:w="1665" w:type="dxa"/>
            <w:noWrap w:val="0"/>
            <w:vAlign w:val="center"/>
          </w:tcPr>
          <w:p w14:paraId="22D4718B">
            <w:pPr>
              <w:pStyle w:val="9"/>
              <w:snapToGrid w:val="0"/>
              <w:spacing w:before="117"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20.3</w:t>
            </w:r>
          </w:p>
        </w:tc>
        <w:tc>
          <w:tcPr>
            <w:tcW w:w="1620" w:type="dxa"/>
            <w:noWrap w:val="0"/>
            <w:vAlign w:val="center"/>
          </w:tcPr>
          <w:p w14:paraId="2B13AAB8">
            <w:pPr>
              <w:pStyle w:val="9"/>
              <w:snapToGrid w:val="0"/>
              <w:spacing w:before="117"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18.1</w:t>
            </w:r>
          </w:p>
        </w:tc>
        <w:tc>
          <w:tcPr>
            <w:tcW w:w="1747" w:type="dxa"/>
            <w:noWrap w:val="0"/>
            <w:vAlign w:val="center"/>
          </w:tcPr>
          <w:p w14:paraId="223FF493">
            <w:pPr>
              <w:pStyle w:val="9"/>
              <w:snapToGrid w:val="0"/>
              <w:spacing w:before="117" w:line="183" w:lineRule="auto"/>
              <w:ind w:left="640"/>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19.9</w:t>
            </w:r>
          </w:p>
        </w:tc>
      </w:tr>
      <w:tr w14:paraId="7F171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038E5BE1">
            <w:pPr>
              <w:pStyle w:val="9"/>
              <w:snapToGrid w:val="0"/>
              <w:spacing w:before="117" w:line="183" w:lineRule="auto"/>
              <w:ind w:left="309"/>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9.0</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64DC35D3">
            <w:pPr>
              <w:pStyle w:val="9"/>
              <w:snapToGrid w:val="0"/>
              <w:spacing w:before="119" w:line="183" w:lineRule="auto"/>
              <w:ind w:left="639"/>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18.5</w:t>
            </w:r>
          </w:p>
        </w:tc>
        <w:tc>
          <w:tcPr>
            <w:tcW w:w="1665" w:type="dxa"/>
            <w:noWrap w:val="0"/>
            <w:vAlign w:val="center"/>
          </w:tcPr>
          <w:p w14:paraId="73533735">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20.8</w:t>
            </w:r>
          </w:p>
        </w:tc>
        <w:tc>
          <w:tcPr>
            <w:tcW w:w="1620" w:type="dxa"/>
            <w:noWrap w:val="0"/>
            <w:vAlign w:val="center"/>
          </w:tcPr>
          <w:p w14:paraId="39515AA5">
            <w:pPr>
              <w:pStyle w:val="9"/>
              <w:snapToGrid w:val="0"/>
              <w:spacing w:before="119"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18.5</w:t>
            </w:r>
          </w:p>
        </w:tc>
        <w:tc>
          <w:tcPr>
            <w:tcW w:w="1747" w:type="dxa"/>
            <w:noWrap w:val="0"/>
            <w:vAlign w:val="center"/>
          </w:tcPr>
          <w:p w14:paraId="2576613A">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20.4</w:t>
            </w:r>
          </w:p>
        </w:tc>
      </w:tr>
      <w:tr w14:paraId="08D3A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2A553EDF">
            <w:pPr>
              <w:pStyle w:val="9"/>
              <w:snapToGrid w:val="0"/>
              <w:spacing w:before="117" w:line="183" w:lineRule="auto"/>
              <w:ind w:left="309"/>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9.5</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42028CA8">
            <w:pPr>
              <w:pStyle w:val="9"/>
              <w:snapToGrid w:val="0"/>
              <w:spacing w:before="119" w:line="183" w:lineRule="auto"/>
              <w:ind w:left="639"/>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18.9</w:t>
            </w:r>
          </w:p>
        </w:tc>
        <w:tc>
          <w:tcPr>
            <w:tcW w:w="1665" w:type="dxa"/>
            <w:noWrap w:val="0"/>
            <w:vAlign w:val="center"/>
          </w:tcPr>
          <w:p w14:paraId="1339C26F">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21.4</w:t>
            </w:r>
          </w:p>
        </w:tc>
        <w:tc>
          <w:tcPr>
            <w:tcW w:w="1620" w:type="dxa"/>
            <w:noWrap w:val="0"/>
            <w:vAlign w:val="center"/>
          </w:tcPr>
          <w:p w14:paraId="449D098F">
            <w:pPr>
              <w:pStyle w:val="9"/>
              <w:snapToGrid w:val="0"/>
              <w:spacing w:before="119"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19.0</w:t>
            </w:r>
          </w:p>
        </w:tc>
        <w:tc>
          <w:tcPr>
            <w:tcW w:w="1747" w:type="dxa"/>
            <w:noWrap w:val="0"/>
            <w:vAlign w:val="center"/>
          </w:tcPr>
          <w:p w14:paraId="2D0575F9">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21.0</w:t>
            </w:r>
          </w:p>
        </w:tc>
      </w:tr>
      <w:tr w14:paraId="695BF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37A38700">
            <w:pPr>
              <w:pStyle w:val="9"/>
              <w:snapToGrid w:val="0"/>
              <w:spacing w:before="116"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10.0</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49F1EEE3">
            <w:pPr>
              <w:pStyle w:val="9"/>
              <w:snapToGrid w:val="0"/>
              <w:spacing w:before="119" w:line="183" w:lineRule="auto"/>
              <w:ind w:left="639"/>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19.2</w:t>
            </w:r>
          </w:p>
        </w:tc>
        <w:tc>
          <w:tcPr>
            <w:tcW w:w="1665" w:type="dxa"/>
            <w:noWrap w:val="0"/>
            <w:vAlign w:val="center"/>
          </w:tcPr>
          <w:p w14:paraId="73BCFAE5">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21.9</w:t>
            </w:r>
          </w:p>
        </w:tc>
        <w:tc>
          <w:tcPr>
            <w:tcW w:w="1620" w:type="dxa"/>
            <w:noWrap w:val="0"/>
            <w:vAlign w:val="center"/>
          </w:tcPr>
          <w:p w14:paraId="0021E257">
            <w:pPr>
              <w:pStyle w:val="9"/>
              <w:snapToGrid w:val="0"/>
              <w:spacing w:before="119"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19.5</w:t>
            </w:r>
          </w:p>
        </w:tc>
        <w:tc>
          <w:tcPr>
            <w:tcW w:w="1747" w:type="dxa"/>
            <w:noWrap w:val="0"/>
            <w:vAlign w:val="center"/>
          </w:tcPr>
          <w:p w14:paraId="07121625">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21.5</w:t>
            </w:r>
          </w:p>
        </w:tc>
      </w:tr>
      <w:tr w14:paraId="16C68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3D7BBC42">
            <w:pPr>
              <w:pStyle w:val="9"/>
              <w:snapToGrid w:val="0"/>
              <w:spacing w:before="116"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10.5</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186987FC">
            <w:pPr>
              <w:pStyle w:val="9"/>
              <w:snapToGrid w:val="0"/>
              <w:spacing w:before="118" w:line="183" w:lineRule="auto"/>
              <w:ind w:left="639"/>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19.6</w:t>
            </w:r>
          </w:p>
        </w:tc>
        <w:tc>
          <w:tcPr>
            <w:tcW w:w="1665" w:type="dxa"/>
            <w:noWrap w:val="0"/>
            <w:vAlign w:val="center"/>
          </w:tcPr>
          <w:p w14:paraId="07226930">
            <w:pPr>
              <w:pStyle w:val="9"/>
              <w:snapToGrid w:val="0"/>
              <w:spacing w:before="118"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22.5</w:t>
            </w:r>
          </w:p>
        </w:tc>
        <w:tc>
          <w:tcPr>
            <w:tcW w:w="1620" w:type="dxa"/>
            <w:noWrap w:val="0"/>
            <w:vAlign w:val="center"/>
          </w:tcPr>
          <w:p w14:paraId="58AC0524">
            <w:pPr>
              <w:pStyle w:val="9"/>
              <w:snapToGrid w:val="0"/>
              <w:spacing w:before="118"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20.0</w:t>
            </w:r>
          </w:p>
        </w:tc>
        <w:tc>
          <w:tcPr>
            <w:tcW w:w="1747" w:type="dxa"/>
            <w:noWrap w:val="0"/>
            <w:vAlign w:val="center"/>
          </w:tcPr>
          <w:p w14:paraId="4E636D63">
            <w:pPr>
              <w:pStyle w:val="9"/>
              <w:snapToGrid w:val="0"/>
              <w:spacing w:before="118"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22.1</w:t>
            </w:r>
          </w:p>
        </w:tc>
      </w:tr>
      <w:tr w14:paraId="413B8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534F3B47">
            <w:pPr>
              <w:pStyle w:val="9"/>
              <w:snapToGrid w:val="0"/>
              <w:spacing w:before="115"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11.0</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65376A1C">
            <w:pPr>
              <w:pStyle w:val="9"/>
              <w:snapToGrid w:val="0"/>
              <w:spacing w:before="118" w:line="183" w:lineRule="auto"/>
              <w:ind w:left="639"/>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19.9</w:t>
            </w:r>
          </w:p>
        </w:tc>
        <w:tc>
          <w:tcPr>
            <w:tcW w:w="1665" w:type="dxa"/>
            <w:noWrap w:val="0"/>
            <w:vAlign w:val="center"/>
          </w:tcPr>
          <w:p w14:paraId="5BF8310D">
            <w:pPr>
              <w:pStyle w:val="9"/>
              <w:snapToGrid w:val="0"/>
              <w:spacing w:before="118"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23.0</w:t>
            </w:r>
          </w:p>
        </w:tc>
        <w:tc>
          <w:tcPr>
            <w:tcW w:w="1620" w:type="dxa"/>
            <w:noWrap w:val="0"/>
            <w:vAlign w:val="center"/>
          </w:tcPr>
          <w:p w14:paraId="672ECBA7">
            <w:pPr>
              <w:pStyle w:val="9"/>
              <w:snapToGrid w:val="0"/>
              <w:spacing w:before="118"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20.5</w:t>
            </w:r>
          </w:p>
        </w:tc>
        <w:tc>
          <w:tcPr>
            <w:tcW w:w="1747" w:type="dxa"/>
            <w:noWrap w:val="0"/>
            <w:vAlign w:val="center"/>
          </w:tcPr>
          <w:p w14:paraId="3C8DC8D2">
            <w:pPr>
              <w:pStyle w:val="9"/>
              <w:snapToGrid w:val="0"/>
              <w:spacing w:before="118"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22.7</w:t>
            </w:r>
          </w:p>
        </w:tc>
      </w:tr>
      <w:tr w14:paraId="6BDC2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015B5B9E">
            <w:pPr>
              <w:pStyle w:val="9"/>
              <w:snapToGrid w:val="0"/>
              <w:spacing w:before="117"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11.5</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5A6D4BEB">
            <w:pPr>
              <w:pStyle w:val="9"/>
              <w:snapToGrid w:val="0"/>
              <w:spacing w:before="117"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20.3</w:t>
            </w:r>
          </w:p>
        </w:tc>
        <w:tc>
          <w:tcPr>
            <w:tcW w:w="1665" w:type="dxa"/>
            <w:noWrap w:val="0"/>
            <w:vAlign w:val="center"/>
          </w:tcPr>
          <w:p w14:paraId="77537083">
            <w:pPr>
              <w:pStyle w:val="9"/>
              <w:snapToGrid w:val="0"/>
              <w:spacing w:before="117"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23.6</w:t>
            </w:r>
          </w:p>
        </w:tc>
        <w:tc>
          <w:tcPr>
            <w:tcW w:w="1620" w:type="dxa"/>
            <w:noWrap w:val="0"/>
            <w:vAlign w:val="center"/>
          </w:tcPr>
          <w:p w14:paraId="3A626F61">
            <w:pPr>
              <w:pStyle w:val="9"/>
              <w:snapToGrid w:val="0"/>
              <w:spacing w:before="117"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21.1</w:t>
            </w:r>
          </w:p>
        </w:tc>
        <w:tc>
          <w:tcPr>
            <w:tcW w:w="1747" w:type="dxa"/>
            <w:noWrap w:val="0"/>
            <w:vAlign w:val="center"/>
          </w:tcPr>
          <w:p w14:paraId="797BDCEF">
            <w:pPr>
              <w:pStyle w:val="9"/>
              <w:snapToGrid w:val="0"/>
              <w:spacing w:before="117"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23.3</w:t>
            </w:r>
          </w:p>
        </w:tc>
      </w:tr>
      <w:tr w14:paraId="6E532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49D70447">
            <w:pPr>
              <w:pStyle w:val="9"/>
              <w:snapToGrid w:val="0"/>
              <w:spacing w:before="117"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12.0</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0B4A8339">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20.7</w:t>
            </w:r>
          </w:p>
        </w:tc>
        <w:tc>
          <w:tcPr>
            <w:tcW w:w="1665" w:type="dxa"/>
            <w:noWrap w:val="0"/>
            <w:vAlign w:val="center"/>
          </w:tcPr>
          <w:p w14:paraId="66D57A53">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24.1</w:t>
            </w:r>
          </w:p>
        </w:tc>
        <w:tc>
          <w:tcPr>
            <w:tcW w:w="1620" w:type="dxa"/>
            <w:noWrap w:val="0"/>
            <w:vAlign w:val="center"/>
          </w:tcPr>
          <w:p w14:paraId="1A7F123C">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21.5</w:t>
            </w:r>
          </w:p>
        </w:tc>
        <w:tc>
          <w:tcPr>
            <w:tcW w:w="1747" w:type="dxa"/>
            <w:noWrap w:val="0"/>
            <w:vAlign w:val="center"/>
          </w:tcPr>
          <w:p w14:paraId="25D83643">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23.9</w:t>
            </w:r>
          </w:p>
        </w:tc>
      </w:tr>
      <w:tr w14:paraId="7AEA3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4B4124B7">
            <w:pPr>
              <w:pStyle w:val="9"/>
              <w:snapToGrid w:val="0"/>
              <w:spacing w:before="117"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12.5</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0796B10C">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21.0</w:t>
            </w:r>
          </w:p>
        </w:tc>
        <w:tc>
          <w:tcPr>
            <w:tcW w:w="1665" w:type="dxa"/>
            <w:noWrap w:val="0"/>
            <w:vAlign w:val="center"/>
          </w:tcPr>
          <w:p w14:paraId="2EC4B265">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24.7</w:t>
            </w:r>
          </w:p>
        </w:tc>
        <w:tc>
          <w:tcPr>
            <w:tcW w:w="1620" w:type="dxa"/>
            <w:noWrap w:val="0"/>
            <w:vAlign w:val="center"/>
          </w:tcPr>
          <w:p w14:paraId="51FCE0CC">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21.9</w:t>
            </w:r>
          </w:p>
        </w:tc>
        <w:tc>
          <w:tcPr>
            <w:tcW w:w="1747" w:type="dxa"/>
            <w:noWrap w:val="0"/>
            <w:vAlign w:val="center"/>
          </w:tcPr>
          <w:p w14:paraId="4446FCBC">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24.5</w:t>
            </w:r>
          </w:p>
        </w:tc>
      </w:tr>
      <w:tr w14:paraId="1967D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4F978630">
            <w:pPr>
              <w:pStyle w:val="9"/>
              <w:snapToGrid w:val="0"/>
              <w:spacing w:before="117"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13.0</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72DF4FAD">
            <w:pPr>
              <w:pStyle w:val="9"/>
              <w:snapToGrid w:val="0"/>
              <w:spacing w:before="120"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21.4</w:t>
            </w:r>
          </w:p>
        </w:tc>
        <w:tc>
          <w:tcPr>
            <w:tcW w:w="1665" w:type="dxa"/>
            <w:noWrap w:val="0"/>
            <w:vAlign w:val="center"/>
          </w:tcPr>
          <w:p w14:paraId="377F55E5">
            <w:pPr>
              <w:pStyle w:val="9"/>
              <w:snapToGrid w:val="0"/>
              <w:spacing w:before="120"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25.2</w:t>
            </w:r>
          </w:p>
        </w:tc>
        <w:tc>
          <w:tcPr>
            <w:tcW w:w="1620" w:type="dxa"/>
            <w:noWrap w:val="0"/>
            <w:vAlign w:val="center"/>
          </w:tcPr>
          <w:p w14:paraId="492CCB1D">
            <w:pPr>
              <w:pStyle w:val="9"/>
              <w:snapToGrid w:val="0"/>
              <w:spacing w:before="120"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22.2</w:t>
            </w:r>
          </w:p>
        </w:tc>
        <w:tc>
          <w:tcPr>
            <w:tcW w:w="1747" w:type="dxa"/>
            <w:noWrap w:val="0"/>
            <w:vAlign w:val="center"/>
          </w:tcPr>
          <w:p w14:paraId="55092CBD">
            <w:pPr>
              <w:pStyle w:val="9"/>
              <w:snapToGrid w:val="0"/>
              <w:spacing w:before="120"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25.0</w:t>
            </w:r>
          </w:p>
        </w:tc>
      </w:tr>
      <w:tr w14:paraId="4675A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66670AD5">
            <w:pPr>
              <w:pStyle w:val="9"/>
              <w:snapToGrid w:val="0"/>
              <w:spacing w:before="117"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13.5</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6A4E9505">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21.9</w:t>
            </w:r>
          </w:p>
        </w:tc>
        <w:tc>
          <w:tcPr>
            <w:tcW w:w="1665" w:type="dxa"/>
            <w:noWrap w:val="0"/>
            <w:vAlign w:val="center"/>
          </w:tcPr>
          <w:p w14:paraId="35922859">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25.7</w:t>
            </w:r>
          </w:p>
        </w:tc>
        <w:tc>
          <w:tcPr>
            <w:tcW w:w="1620" w:type="dxa"/>
            <w:noWrap w:val="0"/>
            <w:vAlign w:val="center"/>
          </w:tcPr>
          <w:p w14:paraId="2E7A0E85">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22.6</w:t>
            </w:r>
          </w:p>
        </w:tc>
        <w:tc>
          <w:tcPr>
            <w:tcW w:w="1747" w:type="dxa"/>
            <w:noWrap w:val="0"/>
            <w:vAlign w:val="center"/>
          </w:tcPr>
          <w:p w14:paraId="44419CFB">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25.6</w:t>
            </w:r>
          </w:p>
        </w:tc>
      </w:tr>
      <w:tr w14:paraId="3C5B5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4B6C0E82">
            <w:pPr>
              <w:pStyle w:val="9"/>
              <w:snapToGrid w:val="0"/>
              <w:spacing w:before="116"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14.0</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3EEEA7AB">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22.3</w:t>
            </w:r>
          </w:p>
        </w:tc>
        <w:tc>
          <w:tcPr>
            <w:tcW w:w="1665" w:type="dxa"/>
            <w:noWrap w:val="0"/>
            <w:vAlign w:val="center"/>
          </w:tcPr>
          <w:p w14:paraId="07F7A3AE">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26.1</w:t>
            </w:r>
          </w:p>
        </w:tc>
        <w:tc>
          <w:tcPr>
            <w:tcW w:w="1620" w:type="dxa"/>
            <w:noWrap w:val="0"/>
            <w:vAlign w:val="center"/>
          </w:tcPr>
          <w:p w14:paraId="0484D2A6">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22.8</w:t>
            </w:r>
          </w:p>
        </w:tc>
        <w:tc>
          <w:tcPr>
            <w:tcW w:w="1747" w:type="dxa"/>
            <w:noWrap w:val="0"/>
            <w:vAlign w:val="center"/>
          </w:tcPr>
          <w:p w14:paraId="0048D0C0">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25.9</w:t>
            </w:r>
          </w:p>
        </w:tc>
      </w:tr>
      <w:tr w14:paraId="55AC5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0E14B5E7">
            <w:pPr>
              <w:pStyle w:val="9"/>
              <w:snapToGrid w:val="0"/>
              <w:spacing w:before="119"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14.5</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13FB39B3">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22.6</w:t>
            </w:r>
          </w:p>
        </w:tc>
        <w:tc>
          <w:tcPr>
            <w:tcW w:w="1665" w:type="dxa"/>
            <w:noWrap w:val="0"/>
            <w:vAlign w:val="center"/>
          </w:tcPr>
          <w:p w14:paraId="1551874B">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26.4</w:t>
            </w:r>
          </w:p>
        </w:tc>
        <w:tc>
          <w:tcPr>
            <w:tcW w:w="1620" w:type="dxa"/>
            <w:noWrap w:val="0"/>
            <w:vAlign w:val="center"/>
          </w:tcPr>
          <w:p w14:paraId="3BA0CB83">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23.0</w:t>
            </w:r>
          </w:p>
        </w:tc>
        <w:tc>
          <w:tcPr>
            <w:tcW w:w="1747" w:type="dxa"/>
            <w:noWrap w:val="0"/>
            <w:vAlign w:val="center"/>
          </w:tcPr>
          <w:p w14:paraId="0CC66818">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26.3</w:t>
            </w:r>
          </w:p>
        </w:tc>
      </w:tr>
      <w:tr w14:paraId="38D0A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03B7DA5D">
            <w:pPr>
              <w:pStyle w:val="9"/>
              <w:snapToGrid w:val="0"/>
              <w:spacing w:before="119"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15.0</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77D51D84">
            <w:pPr>
              <w:pStyle w:val="9"/>
              <w:snapToGrid w:val="0"/>
              <w:spacing w:before="121"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22.9</w:t>
            </w:r>
          </w:p>
        </w:tc>
        <w:tc>
          <w:tcPr>
            <w:tcW w:w="1665" w:type="dxa"/>
            <w:noWrap w:val="0"/>
            <w:vAlign w:val="center"/>
          </w:tcPr>
          <w:p w14:paraId="7EB3F24E">
            <w:pPr>
              <w:pStyle w:val="9"/>
              <w:snapToGrid w:val="0"/>
              <w:spacing w:before="121"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26.6</w:t>
            </w:r>
          </w:p>
        </w:tc>
        <w:tc>
          <w:tcPr>
            <w:tcW w:w="1620" w:type="dxa"/>
            <w:noWrap w:val="0"/>
            <w:vAlign w:val="center"/>
          </w:tcPr>
          <w:p w14:paraId="4C8D88B3">
            <w:pPr>
              <w:pStyle w:val="9"/>
              <w:snapToGrid w:val="0"/>
              <w:spacing w:before="121"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23.2</w:t>
            </w:r>
          </w:p>
        </w:tc>
        <w:tc>
          <w:tcPr>
            <w:tcW w:w="1747" w:type="dxa"/>
            <w:noWrap w:val="0"/>
            <w:vAlign w:val="center"/>
          </w:tcPr>
          <w:p w14:paraId="38DE59AE">
            <w:pPr>
              <w:pStyle w:val="9"/>
              <w:snapToGrid w:val="0"/>
              <w:spacing w:before="121"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26.6</w:t>
            </w:r>
          </w:p>
        </w:tc>
      </w:tr>
      <w:tr w14:paraId="43A76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227D65D6">
            <w:pPr>
              <w:pStyle w:val="9"/>
              <w:snapToGrid w:val="0"/>
              <w:spacing w:before="120"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15.5</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090AA442">
            <w:pPr>
              <w:pStyle w:val="9"/>
              <w:snapToGrid w:val="0"/>
              <w:spacing w:before="122"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23.1</w:t>
            </w:r>
          </w:p>
        </w:tc>
        <w:tc>
          <w:tcPr>
            <w:tcW w:w="1665" w:type="dxa"/>
            <w:noWrap w:val="0"/>
            <w:vAlign w:val="center"/>
          </w:tcPr>
          <w:p w14:paraId="024F475F">
            <w:pPr>
              <w:pStyle w:val="9"/>
              <w:snapToGrid w:val="0"/>
              <w:spacing w:before="122"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26.9</w:t>
            </w:r>
          </w:p>
        </w:tc>
        <w:tc>
          <w:tcPr>
            <w:tcW w:w="1620" w:type="dxa"/>
            <w:noWrap w:val="0"/>
            <w:vAlign w:val="center"/>
          </w:tcPr>
          <w:p w14:paraId="0019C7C0">
            <w:pPr>
              <w:pStyle w:val="9"/>
              <w:snapToGrid w:val="0"/>
              <w:spacing w:before="122"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23.4</w:t>
            </w:r>
          </w:p>
        </w:tc>
        <w:tc>
          <w:tcPr>
            <w:tcW w:w="1747" w:type="dxa"/>
            <w:noWrap w:val="0"/>
            <w:vAlign w:val="center"/>
          </w:tcPr>
          <w:p w14:paraId="58D6FA77">
            <w:pPr>
              <w:pStyle w:val="9"/>
              <w:snapToGrid w:val="0"/>
              <w:spacing w:before="122"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26.9</w:t>
            </w:r>
          </w:p>
        </w:tc>
      </w:tr>
      <w:tr w14:paraId="15681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08310FCE">
            <w:pPr>
              <w:pStyle w:val="9"/>
              <w:snapToGrid w:val="0"/>
              <w:spacing w:before="119"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16.0</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6167E9BA">
            <w:pPr>
              <w:pStyle w:val="9"/>
              <w:snapToGrid w:val="0"/>
              <w:spacing w:before="122"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23.3</w:t>
            </w:r>
          </w:p>
        </w:tc>
        <w:tc>
          <w:tcPr>
            <w:tcW w:w="1665" w:type="dxa"/>
            <w:noWrap w:val="0"/>
            <w:vAlign w:val="center"/>
          </w:tcPr>
          <w:p w14:paraId="3EFF64D0">
            <w:pPr>
              <w:pStyle w:val="9"/>
              <w:snapToGrid w:val="0"/>
              <w:spacing w:before="122"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27.1</w:t>
            </w:r>
          </w:p>
        </w:tc>
        <w:tc>
          <w:tcPr>
            <w:tcW w:w="1620" w:type="dxa"/>
            <w:noWrap w:val="0"/>
            <w:vAlign w:val="center"/>
          </w:tcPr>
          <w:p w14:paraId="43C5674E">
            <w:pPr>
              <w:pStyle w:val="9"/>
              <w:snapToGrid w:val="0"/>
              <w:spacing w:before="122"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23.6</w:t>
            </w:r>
          </w:p>
        </w:tc>
        <w:tc>
          <w:tcPr>
            <w:tcW w:w="1747" w:type="dxa"/>
            <w:noWrap w:val="0"/>
            <w:vAlign w:val="center"/>
          </w:tcPr>
          <w:p w14:paraId="2F564833">
            <w:pPr>
              <w:pStyle w:val="9"/>
              <w:snapToGrid w:val="0"/>
              <w:spacing w:before="122"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27.1</w:t>
            </w:r>
          </w:p>
        </w:tc>
      </w:tr>
      <w:tr w14:paraId="4DB44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2E746210">
            <w:pPr>
              <w:pStyle w:val="9"/>
              <w:snapToGrid w:val="0"/>
              <w:spacing w:before="119"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16.5</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4C9EF13F">
            <w:pPr>
              <w:pStyle w:val="9"/>
              <w:snapToGrid w:val="0"/>
              <w:spacing w:before="121"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23.5</w:t>
            </w:r>
          </w:p>
        </w:tc>
        <w:tc>
          <w:tcPr>
            <w:tcW w:w="1665" w:type="dxa"/>
            <w:noWrap w:val="0"/>
            <w:vAlign w:val="center"/>
          </w:tcPr>
          <w:p w14:paraId="638998B4">
            <w:pPr>
              <w:pStyle w:val="9"/>
              <w:snapToGrid w:val="0"/>
              <w:spacing w:before="121"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27.4</w:t>
            </w:r>
          </w:p>
        </w:tc>
        <w:tc>
          <w:tcPr>
            <w:tcW w:w="1620" w:type="dxa"/>
            <w:noWrap w:val="0"/>
            <w:vAlign w:val="center"/>
          </w:tcPr>
          <w:p w14:paraId="68394702">
            <w:pPr>
              <w:pStyle w:val="9"/>
              <w:snapToGrid w:val="0"/>
              <w:spacing w:before="121"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23.7</w:t>
            </w:r>
          </w:p>
        </w:tc>
        <w:tc>
          <w:tcPr>
            <w:tcW w:w="1747" w:type="dxa"/>
            <w:noWrap w:val="0"/>
            <w:vAlign w:val="center"/>
          </w:tcPr>
          <w:p w14:paraId="00891EE1">
            <w:pPr>
              <w:pStyle w:val="9"/>
              <w:snapToGrid w:val="0"/>
              <w:spacing w:before="121"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27.4</w:t>
            </w:r>
          </w:p>
        </w:tc>
      </w:tr>
      <w:tr w14:paraId="68557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4C18CBEE">
            <w:pPr>
              <w:pStyle w:val="9"/>
              <w:snapToGrid w:val="0"/>
              <w:spacing w:before="118"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17.0</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3CBAA274">
            <w:pPr>
              <w:pStyle w:val="9"/>
              <w:snapToGrid w:val="0"/>
              <w:spacing w:before="121"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23.7</w:t>
            </w:r>
          </w:p>
        </w:tc>
        <w:tc>
          <w:tcPr>
            <w:tcW w:w="1665" w:type="dxa"/>
            <w:noWrap w:val="0"/>
            <w:vAlign w:val="center"/>
          </w:tcPr>
          <w:p w14:paraId="62B2AEEB">
            <w:pPr>
              <w:pStyle w:val="9"/>
              <w:snapToGrid w:val="0"/>
              <w:spacing w:before="121"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27.6</w:t>
            </w:r>
          </w:p>
        </w:tc>
        <w:tc>
          <w:tcPr>
            <w:tcW w:w="1620" w:type="dxa"/>
            <w:noWrap w:val="0"/>
            <w:vAlign w:val="center"/>
          </w:tcPr>
          <w:p w14:paraId="40339142">
            <w:pPr>
              <w:pStyle w:val="9"/>
              <w:snapToGrid w:val="0"/>
              <w:spacing w:before="121"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23.8</w:t>
            </w:r>
          </w:p>
        </w:tc>
        <w:tc>
          <w:tcPr>
            <w:tcW w:w="1747" w:type="dxa"/>
            <w:noWrap w:val="0"/>
            <w:vAlign w:val="center"/>
          </w:tcPr>
          <w:p w14:paraId="4D51E628">
            <w:pPr>
              <w:pStyle w:val="9"/>
              <w:snapToGrid w:val="0"/>
              <w:spacing w:before="121"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27.6</w:t>
            </w:r>
          </w:p>
        </w:tc>
      </w:tr>
      <w:tr w14:paraId="70DAD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5DC70288">
            <w:pPr>
              <w:pStyle w:val="9"/>
              <w:snapToGrid w:val="0"/>
              <w:spacing w:before="120"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17.5</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3CE6507D">
            <w:pPr>
              <w:pStyle w:val="9"/>
              <w:snapToGrid w:val="0"/>
              <w:spacing w:before="120"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23.8</w:t>
            </w:r>
          </w:p>
        </w:tc>
        <w:tc>
          <w:tcPr>
            <w:tcW w:w="1665" w:type="dxa"/>
            <w:noWrap w:val="0"/>
            <w:vAlign w:val="center"/>
          </w:tcPr>
          <w:p w14:paraId="4C4E60E4">
            <w:pPr>
              <w:pStyle w:val="9"/>
              <w:snapToGrid w:val="0"/>
              <w:spacing w:before="120"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27.8</w:t>
            </w:r>
          </w:p>
        </w:tc>
        <w:tc>
          <w:tcPr>
            <w:tcW w:w="1620" w:type="dxa"/>
            <w:noWrap w:val="0"/>
            <w:vAlign w:val="center"/>
          </w:tcPr>
          <w:p w14:paraId="380DEF2B">
            <w:pPr>
              <w:pStyle w:val="9"/>
              <w:snapToGrid w:val="0"/>
              <w:spacing w:before="120"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23.9</w:t>
            </w:r>
          </w:p>
        </w:tc>
        <w:tc>
          <w:tcPr>
            <w:tcW w:w="1747" w:type="dxa"/>
            <w:noWrap w:val="0"/>
            <w:vAlign w:val="center"/>
          </w:tcPr>
          <w:p w14:paraId="04D4F32D">
            <w:pPr>
              <w:pStyle w:val="9"/>
              <w:snapToGrid w:val="0"/>
              <w:spacing w:before="120"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27.8</w:t>
            </w:r>
          </w:p>
        </w:tc>
      </w:tr>
      <w:tr w14:paraId="06DB1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top"/>
          </w:tcPr>
          <w:p w14:paraId="217BF55D">
            <w:pPr>
              <w:pStyle w:val="9"/>
              <w:snapToGrid w:val="0"/>
              <w:spacing w:before="120" w:after="120" w:line="183" w:lineRule="auto"/>
              <w:ind w:left="253" w:firstLine="400" w:firstLineChars="0"/>
              <w:jc w:val="center"/>
              <w:rPr>
                <w:rFonts w:hint="default" w:ascii="Times New Roman" w:hAnsi="Times New Roman" w:eastAsia="宋体" w:cs="Times New Roman"/>
                <w:spacing w:val="-6"/>
                <w:kern w:val="2"/>
                <w:sz w:val="24"/>
                <w:szCs w:val="24"/>
                <w:lang w:val="en-US" w:eastAsia="en-US" w:bidi="ar-SA"/>
              </w:rPr>
            </w:pPr>
            <w:r>
              <w:rPr>
                <w:rFonts w:ascii="Times New Roman" w:hAnsi="Times New Roman" w:eastAsia="宋体" w:cs="Times New Roman"/>
                <w:spacing w:val="-6"/>
                <w:kern w:val="2"/>
                <w:sz w:val="24"/>
                <w:szCs w:val="24"/>
                <w:lang w:eastAsia="en-US"/>
              </w:rPr>
              <w:t>18.0～</w:t>
            </w:r>
          </w:p>
        </w:tc>
        <w:tc>
          <w:tcPr>
            <w:tcW w:w="1680" w:type="dxa"/>
            <w:noWrap w:val="0"/>
            <w:vAlign w:val="top"/>
          </w:tcPr>
          <w:p w14:paraId="4E003372">
            <w:pPr>
              <w:pStyle w:val="9"/>
              <w:snapToGrid w:val="0"/>
              <w:spacing w:before="120" w:after="120" w:line="183" w:lineRule="auto"/>
              <w:ind w:left="253" w:firstLine="456" w:firstLineChars="200"/>
              <w:jc w:val="both"/>
              <w:rPr>
                <w:rFonts w:hint="default" w:ascii="Times New Roman" w:hAnsi="Times New Roman" w:eastAsia="宋体" w:cs="Times New Roman"/>
                <w:spacing w:val="-6"/>
                <w:kern w:val="2"/>
                <w:sz w:val="24"/>
                <w:szCs w:val="24"/>
                <w:lang w:val="en-US" w:eastAsia="en-US" w:bidi="ar-SA"/>
              </w:rPr>
            </w:pPr>
            <w:r>
              <w:rPr>
                <w:rFonts w:ascii="Times New Roman" w:hAnsi="Times New Roman" w:eastAsia="宋体" w:cs="Times New Roman"/>
                <w:spacing w:val="-6"/>
                <w:kern w:val="2"/>
                <w:sz w:val="24"/>
                <w:szCs w:val="24"/>
                <w:lang w:eastAsia="en-US"/>
              </w:rPr>
              <w:t>24.0</w:t>
            </w:r>
          </w:p>
        </w:tc>
        <w:tc>
          <w:tcPr>
            <w:tcW w:w="1665" w:type="dxa"/>
            <w:noWrap w:val="0"/>
            <w:vAlign w:val="top"/>
          </w:tcPr>
          <w:p w14:paraId="64CA34F5">
            <w:pPr>
              <w:pStyle w:val="9"/>
              <w:snapToGrid w:val="0"/>
              <w:spacing w:before="120" w:after="120" w:line="183" w:lineRule="auto"/>
              <w:ind w:left="253" w:firstLine="400" w:firstLineChars="0"/>
              <w:jc w:val="center"/>
              <w:rPr>
                <w:rFonts w:hint="default" w:ascii="Times New Roman" w:hAnsi="Times New Roman" w:eastAsia="宋体" w:cs="Times New Roman"/>
                <w:spacing w:val="-6"/>
                <w:kern w:val="2"/>
                <w:sz w:val="24"/>
                <w:szCs w:val="24"/>
                <w:lang w:val="en-US" w:eastAsia="en-US" w:bidi="ar-SA"/>
              </w:rPr>
            </w:pPr>
            <w:r>
              <w:rPr>
                <w:rFonts w:ascii="Times New Roman" w:hAnsi="Times New Roman" w:eastAsia="宋体" w:cs="Times New Roman"/>
                <w:spacing w:val="-6"/>
                <w:kern w:val="2"/>
                <w:sz w:val="24"/>
                <w:szCs w:val="24"/>
                <w:lang w:eastAsia="en-US"/>
              </w:rPr>
              <w:t>28.0</w:t>
            </w:r>
          </w:p>
        </w:tc>
        <w:tc>
          <w:tcPr>
            <w:tcW w:w="1620" w:type="dxa"/>
            <w:noWrap w:val="0"/>
            <w:vAlign w:val="top"/>
          </w:tcPr>
          <w:p w14:paraId="59E790A6">
            <w:pPr>
              <w:pStyle w:val="9"/>
              <w:snapToGrid w:val="0"/>
              <w:spacing w:before="120" w:after="120" w:line="183" w:lineRule="auto"/>
              <w:ind w:left="253" w:firstLine="400" w:firstLineChars="0"/>
              <w:jc w:val="center"/>
              <w:rPr>
                <w:rFonts w:hint="default" w:ascii="Times New Roman" w:hAnsi="Times New Roman" w:eastAsia="宋体" w:cs="Times New Roman"/>
                <w:spacing w:val="-6"/>
                <w:kern w:val="2"/>
                <w:sz w:val="24"/>
                <w:szCs w:val="24"/>
                <w:lang w:val="en-US" w:eastAsia="en-US" w:bidi="ar-SA"/>
              </w:rPr>
            </w:pPr>
            <w:r>
              <w:rPr>
                <w:rFonts w:ascii="Times New Roman" w:hAnsi="Times New Roman" w:eastAsia="宋体" w:cs="Times New Roman"/>
                <w:spacing w:val="-6"/>
                <w:kern w:val="2"/>
                <w:sz w:val="24"/>
                <w:szCs w:val="24"/>
                <w:lang w:eastAsia="en-US"/>
              </w:rPr>
              <w:t>24.0</w:t>
            </w:r>
          </w:p>
        </w:tc>
        <w:tc>
          <w:tcPr>
            <w:tcW w:w="1747" w:type="dxa"/>
            <w:noWrap w:val="0"/>
            <w:vAlign w:val="top"/>
          </w:tcPr>
          <w:p w14:paraId="7BB254DA">
            <w:pPr>
              <w:pStyle w:val="9"/>
              <w:snapToGrid w:val="0"/>
              <w:spacing w:before="120" w:after="120" w:line="183" w:lineRule="auto"/>
              <w:ind w:left="253" w:firstLine="400" w:firstLineChars="0"/>
              <w:jc w:val="center"/>
              <w:rPr>
                <w:rFonts w:hint="default" w:ascii="Times New Roman" w:hAnsi="Times New Roman" w:eastAsia="宋体" w:cs="Times New Roman"/>
                <w:spacing w:val="-6"/>
                <w:kern w:val="2"/>
                <w:sz w:val="24"/>
                <w:szCs w:val="24"/>
                <w:lang w:val="en-US" w:eastAsia="en-US" w:bidi="ar-SA"/>
              </w:rPr>
            </w:pPr>
            <w:r>
              <w:rPr>
                <w:rFonts w:ascii="Times New Roman" w:hAnsi="Times New Roman" w:eastAsia="宋体" w:cs="Times New Roman"/>
                <w:spacing w:val="-6"/>
                <w:kern w:val="2"/>
                <w:sz w:val="24"/>
                <w:szCs w:val="24"/>
                <w:lang w:eastAsia="en-US"/>
              </w:rPr>
              <w:t>28.0</w:t>
            </w:r>
          </w:p>
        </w:tc>
      </w:tr>
    </w:tbl>
    <w:p w14:paraId="5DE713B7">
      <w:pPr>
        <w:widowControl/>
        <w:spacing w:line="360" w:lineRule="auto"/>
        <w:jc w:val="left"/>
        <w:rPr>
          <w:rFonts w:hint="default" w:ascii="Times New Roman" w:hAnsi="Times New Roman" w:eastAsia="宋体" w:cs="Times New Roman"/>
          <w:b w:val="0"/>
          <w:bCs w:val="0"/>
          <w:kern w:val="0"/>
          <w:sz w:val="24"/>
          <w:lang w:bidi="ar"/>
        </w:rPr>
      </w:pPr>
    </w:p>
    <w:p w14:paraId="4D8D3BC3">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②儿童青少年中心型肥胖通常以腰围值进行判定，凡腰围大于或等于相应性别、年龄组第75百分位数</w:t>
      </w:r>
      <w:r>
        <w:rPr>
          <w:rFonts w:hint="default" w:ascii="Times New Roman" w:hAnsi="Times New Roman" w:eastAsia="仿宋_GB2312" w:cs="Times New Roman"/>
          <w:b w:val="0"/>
          <w:bCs w:val="0"/>
          <w:i/>
          <w:iCs/>
          <w:kern w:val="0"/>
          <w:sz w:val="32"/>
          <w:szCs w:val="32"/>
          <w:lang w:bidi="ar"/>
        </w:rPr>
        <w:t>（P75）</w:t>
      </w:r>
      <w:r>
        <w:rPr>
          <w:rFonts w:hint="default" w:ascii="Times New Roman" w:hAnsi="Times New Roman" w:eastAsia="仿宋_GB2312" w:cs="Times New Roman"/>
          <w:b w:val="0"/>
          <w:bCs w:val="0"/>
          <w:kern w:val="0"/>
          <w:sz w:val="32"/>
          <w:szCs w:val="32"/>
          <w:lang w:bidi="ar"/>
        </w:rPr>
        <w:t>且小于第90百分位数</w:t>
      </w:r>
      <w:r>
        <w:rPr>
          <w:rFonts w:hint="default" w:ascii="Times New Roman" w:hAnsi="Times New Roman" w:eastAsia="仿宋_GB2312" w:cs="Times New Roman"/>
          <w:b w:val="0"/>
          <w:bCs w:val="0"/>
          <w:i/>
          <w:iCs/>
          <w:kern w:val="0"/>
          <w:sz w:val="32"/>
          <w:szCs w:val="32"/>
          <w:lang w:bidi="ar"/>
        </w:rPr>
        <w:t>（P90）</w:t>
      </w:r>
      <w:r>
        <w:rPr>
          <w:rFonts w:hint="default" w:ascii="Times New Roman" w:hAnsi="Times New Roman" w:eastAsia="仿宋_GB2312" w:cs="Times New Roman"/>
          <w:b w:val="0"/>
          <w:bCs w:val="0"/>
          <w:kern w:val="0"/>
          <w:sz w:val="32"/>
          <w:szCs w:val="32"/>
          <w:lang w:bidi="ar"/>
        </w:rPr>
        <w:t>者为正常腰围高值，或中心型超重；凡腰围大于或等于相应性别、年龄组第90百分位数者为高腰围，或中心型肥胖（详见表2）。</w:t>
      </w:r>
    </w:p>
    <w:p w14:paraId="561869FD">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p>
    <w:p w14:paraId="18E06577">
      <w:pPr>
        <w:widowControl/>
        <w:tabs>
          <w:tab w:val="left" w:pos="1873"/>
        </w:tabs>
        <w:spacing w:line="360" w:lineRule="auto"/>
        <w:jc w:val="center"/>
        <w:rPr>
          <w:rFonts w:hint="default" w:ascii="Times New Roman" w:hAnsi="Times New Roman" w:eastAsia="宋体" w:cs="Times New Roman"/>
          <w:b w:val="0"/>
          <w:bCs w:val="0"/>
          <w:kern w:val="0"/>
          <w:sz w:val="24"/>
          <w:lang w:bidi="ar"/>
        </w:rPr>
      </w:pPr>
      <w:r>
        <w:rPr>
          <w:rFonts w:hint="default" w:ascii="Times New Roman" w:hAnsi="Times New Roman" w:eastAsia="宋体" w:cs="Times New Roman"/>
          <w:b w:val="0"/>
          <w:bCs w:val="0"/>
          <w:kern w:val="0"/>
          <w:sz w:val="24"/>
          <w:lang w:bidi="ar"/>
        </w:rPr>
        <w:t>表2  7～1</w:t>
      </w:r>
      <w:r>
        <w:rPr>
          <w:rFonts w:hint="eastAsia" w:ascii="Times New Roman" w:hAnsi="Times New Roman" w:cs="Times New Roman"/>
          <w:b w:val="0"/>
          <w:bCs w:val="0"/>
          <w:kern w:val="0"/>
          <w:sz w:val="24"/>
          <w:lang w:val="en-US" w:eastAsia="zh-CN" w:bidi="ar"/>
        </w:rPr>
        <w:t>8</w:t>
      </w:r>
      <w:r>
        <w:rPr>
          <w:rFonts w:hint="default" w:ascii="Times New Roman" w:hAnsi="Times New Roman" w:eastAsia="宋体" w:cs="Times New Roman"/>
          <w:b w:val="0"/>
          <w:bCs w:val="0"/>
          <w:kern w:val="0"/>
          <w:sz w:val="24"/>
          <w:lang w:bidi="ar"/>
        </w:rPr>
        <w:t>岁儿童青少年</w:t>
      </w:r>
      <w:r>
        <w:rPr>
          <w:rFonts w:hint="default" w:ascii="Times New Roman" w:hAnsi="Times New Roman" w:eastAsia="宋体" w:cs="Times New Roman"/>
          <w:b w:val="0"/>
          <w:bCs w:val="0"/>
          <w:i/>
          <w:iCs/>
          <w:kern w:val="0"/>
          <w:sz w:val="24"/>
          <w:lang w:bidi="ar"/>
        </w:rPr>
        <w:t>P75</w:t>
      </w:r>
      <w:r>
        <w:rPr>
          <w:rFonts w:hint="default" w:ascii="Times New Roman" w:hAnsi="Times New Roman" w:eastAsia="宋体" w:cs="Times New Roman"/>
          <w:b w:val="0"/>
          <w:bCs w:val="0"/>
          <w:kern w:val="0"/>
          <w:sz w:val="24"/>
          <w:lang w:bidi="ar"/>
        </w:rPr>
        <w:t>和</w:t>
      </w:r>
      <w:r>
        <w:rPr>
          <w:rFonts w:hint="default" w:ascii="Times New Roman" w:hAnsi="Times New Roman" w:eastAsia="宋体" w:cs="Times New Roman"/>
          <w:b w:val="0"/>
          <w:bCs w:val="0"/>
          <w:i/>
          <w:iCs/>
          <w:kern w:val="0"/>
          <w:sz w:val="24"/>
          <w:lang w:bidi="ar"/>
        </w:rPr>
        <w:t>P90</w:t>
      </w:r>
      <w:r>
        <w:rPr>
          <w:rFonts w:hint="default" w:ascii="Times New Roman" w:hAnsi="Times New Roman" w:eastAsia="宋体" w:cs="Times New Roman"/>
          <w:b w:val="0"/>
          <w:bCs w:val="0"/>
          <w:kern w:val="0"/>
          <w:sz w:val="24"/>
          <w:lang w:bidi="ar"/>
        </w:rPr>
        <w:t>腰围值（cm）</w:t>
      </w:r>
    </w:p>
    <w:tbl>
      <w:tblPr>
        <w:tblStyle w:val="5"/>
        <w:tblW w:w="8431" w:type="dxa"/>
        <w:jc w:val="center"/>
        <w:tblLayout w:type="autofit"/>
        <w:tblCellMar>
          <w:top w:w="32" w:type="dxa"/>
          <w:left w:w="64" w:type="dxa"/>
          <w:bottom w:w="32" w:type="dxa"/>
          <w:right w:w="64" w:type="dxa"/>
        </w:tblCellMar>
      </w:tblPr>
      <w:tblGrid>
        <w:gridCol w:w="1524"/>
        <w:gridCol w:w="1740"/>
        <w:gridCol w:w="1620"/>
        <w:gridCol w:w="1740"/>
        <w:gridCol w:w="1807"/>
      </w:tblGrid>
      <w:tr w14:paraId="1725BBCE">
        <w:tblPrEx>
          <w:tblCellMar>
            <w:top w:w="32" w:type="dxa"/>
            <w:left w:w="64" w:type="dxa"/>
            <w:bottom w:w="32" w:type="dxa"/>
            <w:right w:w="64" w:type="dxa"/>
          </w:tblCellMar>
        </w:tblPrEx>
        <w:trPr>
          <w:tblHeader/>
          <w:jc w:val="center"/>
        </w:trPr>
        <w:tc>
          <w:tcPr>
            <w:tcW w:w="15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F949B">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年龄（岁）</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F67257">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男生</w:t>
            </w:r>
          </w:p>
        </w:tc>
        <w:tc>
          <w:tcPr>
            <w:tcW w:w="354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B87F5">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女生</w:t>
            </w:r>
          </w:p>
        </w:tc>
      </w:tr>
      <w:tr w14:paraId="351EDA4A">
        <w:tblPrEx>
          <w:tblCellMar>
            <w:top w:w="32" w:type="dxa"/>
            <w:left w:w="64" w:type="dxa"/>
            <w:bottom w:w="32" w:type="dxa"/>
            <w:right w:w="64" w:type="dxa"/>
          </w:tblCellMar>
        </w:tblPrEx>
        <w:trPr>
          <w:tblHeader/>
          <w:jc w:val="center"/>
        </w:trPr>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F3BE9A">
            <w:pPr>
              <w:snapToGrid w:val="0"/>
              <w:jc w:val="center"/>
              <w:rPr>
                <w:rFonts w:hint="default" w:ascii="Times New Roman" w:hAnsi="Times New Roman" w:eastAsia="宋体" w:cs="Times New Roman"/>
                <w:b w:val="0"/>
                <w:bCs w:val="0"/>
                <w:kern w:val="0"/>
                <w:sz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E98ADB">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i/>
                <w:iCs/>
                <w:lang w:bidi="ar"/>
              </w:rPr>
              <w:t>P75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1CFC5">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i/>
                <w:iCs/>
                <w:lang w:bidi="ar"/>
              </w:rPr>
              <w:t>P90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9A439">
            <w:pPr>
              <w:pStyle w:val="4"/>
              <w:widowControl/>
              <w:snapToGrid w:val="0"/>
              <w:jc w:val="center"/>
              <w:rPr>
                <w:rFonts w:hint="default" w:ascii="Times New Roman" w:hAnsi="Times New Roman" w:eastAsia="宋体" w:cs="Times New Roman"/>
                <w:b w:val="0"/>
                <w:bCs w:val="0"/>
                <w:i/>
                <w:iCs/>
              </w:rPr>
            </w:pPr>
            <w:r>
              <w:rPr>
                <w:rFonts w:hint="default" w:ascii="Times New Roman" w:hAnsi="Times New Roman" w:eastAsia="宋体" w:cs="Times New Roman"/>
                <w:b w:val="0"/>
                <w:bCs w:val="0"/>
                <w:i/>
                <w:iCs/>
                <w:lang w:bidi="ar"/>
              </w:rPr>
              <w:t>P75</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6499DC">
            <w:pPr>
              <w:pStyle w:val="4"/>
              <w:widowControl/>
              <w:snapToGrid w:val="0"/>
              <w:jc w:val="center"/>
              <w:rPr>
                <w:rFonts w:hint="default" w:ascii="Times New Roman" w:hAnsi="Times New Roman" w:eastAsia="宋体" w:cs="Times New Roman"/>
                <w:b w:val="0"/>
                <w:bCs w:val="0"/>
                <w:i/>
                <w:iCs/>
              </w:rPr>
            </w:pPr>
            <w:r>
              <w:rPr>
                <w:rFonts w:hint="default" w:ascii="Times New Roman" w:hAnsi="Times New Roman" w:eastAsia="宋体" w:cs="Times New Roman"/>
                <w:b w:val="0"/>
                <w:bCs w:val="0"/>
                <w:i/>
                <w:iCs/>
                <w:lang w:bidi="ar"/>
              </w:rPr>
              <w:t>P90</w:t>
            </w:r>
          </w:p>
        </w:tc>
      </w:tr>
      <w:tr w14:paraId="011DE5E5">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9FE6F">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94016">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58.4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12CB6">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63.6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C8817">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55.8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8210F">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60.2 </w:t>
            </w:r>
          </w:p>
        </w:tc>
      </w:tr>
      <w:tr w14:paraId="2A5885C9">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E30836">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8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E55A42">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60.8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49E01">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66.8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CEB05">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57.6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F7AE7">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62.5 </w:t>
            </w:r>
          </w:p>
        </w:tc>
      </w:tr>
      <w:tr w14:paraId="3535BEC1">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D31A4">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9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6F4B2">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63.4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68B1A">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70.0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C8FBB">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59.8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3E899">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65.1 </w:t>
            </w:r>
          </w:p>
        </w:tc>
      </w:tr>
      <w:tr w14:paraId="6A49EC1D">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9CAA2">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10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C4B6F9">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65.9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85811">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73.1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D8ADD">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62.2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EB89F">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67.8 </w:t>
            </w:r>
          </w:p>
        </w:tc>
      </w:tr>
      <w:tr w14:paraId="631602CA">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2DB60D">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11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770E3">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68.1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2FCA3">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75.6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C56262">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64.6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2AFB0">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70.4 </w:t>
            </w:r>
          </w:p>
        </w:tc>
      </w:tr>
      <w:tr w14:paraId="69ADA5FF">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2B628">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12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008CD">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69.8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1AEC0">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77.4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1FE59A">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66.8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12167">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72.6 </w:t>
            </w:r>
          </w:p>
        </w:tc>
      </w:tr>
      <w:tr w14:paraId="7EF1D652">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3DD33">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13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E2811">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71.3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937F8">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78.6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97A53">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68.5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CA900">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74.0 </w:t>
            </w:r>
          </w:p>
        </w:tc>
      </w:tr>
      <w:tr w14:paraId="6F87093F">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5EC82">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14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DC56DE">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72.6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AEF7F6">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79.6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114DD">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69.6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A5D9F">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74.9 </w:t>
            </w:r>
          </w:p>
        </w:tc>
      </w:tr>
      <w:tr w14:paraId="573355D8">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D6DC02">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15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92DC9">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73.8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51A8F">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80.5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1440E7">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70.4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1D4E8">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75.5 </w:t>
            </w:r>
          </w:p>
        </w:tc>
      </w:tr>
      <w:tr w14:paraId="0D01AFB1">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41ADA">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16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F93EB">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74.8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692B10">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81.3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12E56">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70.9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0FD6D">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75.8 </w:t>
            </w:r>
          </w:p>
        </w:tc>
      </w:tr>
      <w:tr w14:paraId="0C280A7F">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2939B">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17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17FA4">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75.7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474A9">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82.1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7937E">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71.2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F05A62">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76.0 </w:t>
            </w:r>
          </w:p>
        </w:tc>
      </w:tr>
      <w:tr w14:paraId="0035C8B9">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60A1C">
            <w:pPr>
              <w:pStyle w:val="4"/>
              <w:widowControl/>
              <w:snapToGrid w:val="0"/>
              <w:jc w:val="center"/>
              <w:rPr>
                <w:rFonts w:hint="default" w:ascii="Times New Roman" w:hAnsi="Times New Roman" w:eastAsia="宋体" w:cs="Times New Roman"/>
                <w:b w:val="0"/>
                <w:bCs w:val="0"/>
                <w:lang w:val="en-US" w:eastAsia="zh-CN" w:bidi="ar"/>
              </w:rPr>
            </w:pPr>
            <w:r>
              <w:rPr>
                <w:rFonts w:hint="eastAsia" w:ascii="Times New Roman" w:hAnsi="Times New Roman" w:cs="Times New Roman"/>
                <w:b w:val="0"/>
                <w:bCs w:val="0"/>
                <w:lang w:val="en-US" w:eastAsia="zh-CN" w:bidi="ar"/>
              </w:rPr>
              <w:t>18</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4A25C">
            <w:pPr>
              <w:pStyle w:val="4"/>
              <w:widowControl/>
              <w:snapToGrid w:val="0"/>
              <w:jc w:val="center"/>
              <w:rPr>
                <w:rFonts w:hint="default" w:ascii="Times New Roman" w:hAnsi="Times New Roman" w:eastAsia="宋体" w:cs="Times New Roman"/>
                <w:b w:val="0"/>
                <w:bCs w:val="0"/>
                <w:lang w:val="en-US" w:eastAsia="zh-CN" w:bidi="ar"/>
              </w:rPr>
            </w:pPr>
            <w:r>
              <w:rPr>
                <w:rFonts w:hint="eastAsia" w:ascii="Times New Roman" w:hAnsi="Times New Roman" w:cs="Times New Roman"/>
                <w:b w:val="0"/>
                <w:bCs w:val="0"/>
                <w:lang w:val="en-US" w:eastAsia="zh-CN" w:bidi="ar"/>
              </w:rPr>
              <w:t>76.8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EDD40">
            <w:pPr>
              <w:pStyle w:val="4"/>
              <w:widowControl/>
              <w:snapToGrid w:val="0"/>
              <w:jc w:val="center"/>
              <w:rPr>
                <w:rFonts w:hint="default" w:ascii="Times New Roman" w:hAnsi="Times New Roman" w:eastAsia="宋体" w:cs="Times New Roman"/>
                <w:b w:val="0"/>
                <w:bCs w:val="0"/>
                <w:lang w:val="en-US" w:eastAsia="zh-CN" w:bidi="ar"/>
              </w:rPr>
            </w:pPr>
            <w:r>
              <w:rPr>
                <w:rFonts w:hint="eastAsia" w:ascii="Times New Roman" w:hAnsi="Times New Roman" w:cs="Times New Roman"/>
                <w:b w:val="0"/>
                <w:bCs w:val="0"/>
                <w:lang w:val="en-US" w:eastAsia="zh-CN" w:bidi="ar"/>
              </w:rPr>
              <w:t>83.0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C2F1F">
            <w:pPr>
              <w:pStyle w:val="4"/>
              <w:widowControl/>
              <w:snapToGrid w:val="0"/>
              <w:jc w:val="center"/>
              <w:rPr>
                <w:rFonts w:hint="default" w:ascii="Times New Roman" w:hAnsi="Times New Roman" w:eastAsia="宋体" w:cs="Times New Roman"/>
                <w:b w:val="0"/>
                <w:bCs w:val="0"/>
                <w:lang w:val="en-US" w:eastAsia="zh-CN" w:bidi="ar"/>
              </w:rPr>
            </w:pPr>
            <w:r>
              <w:rPr>
                <w:rFonts w:hint="eastAsia" w:ascii="Times New Roman" w:hAnsi="Times New Roman" w:cs="Times New Roman"/>
                <w:b w:val="0"/>
                <w:bCs w:val="0"/>
                <w:lang w:val="en-US" w:eastAsia="zh-CN" w:bidi="ar"/>
              </w:rPr>
              <w:t>71.3</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7002D">
            <w:pPr>
              <w:pStyle w:val="4"/>
              <w:widowControl/>
              <w:snapToGrid w:val="0"/>
              <w:jc w:val="center"/>
              <w:rPr>
                <w:rFonts w:hint="default" w:ascii="Times New Roman" w:hAnsi="Times New Roman" w:eastAsia="宋体" w:cs="Times New Roman"/>
                <w:b w:val="0"/>
                <w:bCs w:val="0"/>
                <w:lang w:val="en-US" w:eastAsia="zh-CN" w:bidi="ar"/>
              </w:rPr>
            </w:pPr>
            <w:r>
              <w:rPr>
                <w:rFonts w:hint="eastAsia" w:ascii="Times New Roman" w:hAnsi="Times New Roman" w:cs="Times New Roman"/>
                <w:b w:val="0"/>
                <w:bCs w:val="0"/>
                <w:lang w:val="en-US" w:eastAsia="zh-CN" w:bidi="ar"/>
              </w:rPr>
              <w:t>76.1</w:t>
            </w:r>
          </w:p>
        </w:tc>
      </w:tr>
    </w:tbl>
    <w:p w14:paraId="7DC63DAC">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（2）营养不良结果判定参照《学龄儿童青少年营养不良筛查》（WS/T 456）标准。</w:t>
      </w:r>
    </w:p>
    <w:p w14:paraId="7E062AFE">
      <w:pPr>
        <w:widowControl/>
        <w:spacing w:line="560" w:lineRule="exact"/>
        <w:ind w:firstLine="640" w:firstLineChars="200"/>
        <w:jc w:val="both"/>
        <w:rPr>
          <w:rFonts w:hint="default" w:ascii="Times New Roman" w:hAnsi="Times New Roman" w:eastAsia="仿宋_GB2312" w:cs="Times New Roman"/>
          <w:b w:val="0"/>
          <w:bCs w:val="0"/>
          <w:spacing w:val="-6"/>
          <w:sz w:val="32"/>
          <w:szCs w:val="32"/>
        </w:rPr>
      </w:pPr>
      <w:r>
        <w:rPr>
          <w:rFonts w:hint="default" w:ascii="Times New Roman" w:hAnsi="Times New Roman" w:eastAsia="仿宋_GB2312" w:cs="Times New Roman"/>
          <w:b w:val="0"/>
          <w:bCs w:val="0"/>
          <w:kern w:val="0"/>
          <w:sz w:val="32"/>
          <w:szCs w:val="32"/>
          <w:lang w:bidi="ar"/>
        </w:rPr>
        <w:t>①儿童青少年生长迟缓通常以身高进行判定，凡身高小于或等于相应性别、年龄组“生长迟缓”界值范围者为生长迟缓（详见表3）。</w:t>
      </w:r>
    </w:p>
    <w:p w14:paraId="58B3E618">
      <w:pPr>
        <w:pStyle w:val="2"/>
        <w:spacing w:line="360" w:lineRule="auto"/>
        <w:ind w:firstLine="684" w:firstLineChars="300"/>
        <w:jc w:val="both"/>
        <w:rPr>
          <w:rFonts w:hint="default" w:ascii="Times New Roman" w:hAnsi="Times New Roman" w:cs="Times New Roman"/>
          <w:b w:val="0"/>
          <w:bCs w:val="0"/>
          <w:sz w:val="24"/>
        </w:rPr>
      </w:pPr>
      <w:r>
        <w:rPr>
          <w:rFonts w:hint="default" w:ascii="Times New Roman" w:hAnsi="Times New Roman" w:eastAsia="宋体" w:cs="Times New Roman"/>
          <w:b w:val="0"/>
          <w:bCs w:val="0"/>
          <w:spacing w:val="-6"/>
          <w:sz w:val="24"/>
        </w:rPr>
        <w:t>表3  6～</w:t>
      </w:r>
      <w:r>
        <w:rPr>
          <w:rFonts w:hint="default" w:ascii="Times New Roman" w:hAnsi="Times New Roman" w:eastAsia="宋体" w:cs="Times New Roman"/>
          <w:b w:val="0"/>
          <w:bCs w:val="0"/>
          <w:spacing w:val="-66"/>
          <w:sz w:val="24"/>
        </w:rPr>
        <w:t xml:space="preserve"> </w:t>
      </w:r>
      <w:r>
        <w:rPr>
          <w:rFonts w:hint="default" w:ascii="Times New Roman" w:hAnsi="Times New Roman" w:eastAsia="宋体" w:cs="Times New Roman"/>
          <w:b w:val="0"/>
          <w:bCs w:val="0"/>
          <w:spacing w:val="-6"/>
          <w:sz w:val="24"/>
        </w:rPr>
        <w:t>18岁学龄儿童青少年分年龄身高</w:t>
      </w:r>
      <w:r>
        <w:rPr>
          <w:rFonts w:hint="default" w:ascii="Times New Roman" w:hAnsi="Times New Roman" w:eastAsia="宋体" w:cs="Times New Roman"/>
          <w:b w:val="0"/>
          <w:bCs w:val="0"/>
          <w:spacing w:val="-7"/>
          <w:sz w:val="24"/>
        </w:rPr>
        <w:t>筛查生长迟缓界值范围（</w:t>
      </w:r>
      <w:r>
        <w:rPr>
          <w:rFonts w:hint="default" w:ascii="Times New Roman" w:hAnsi="Times New Roman" w:eastAsia="宋体" w:cs="Times New Roman"/>
          <w:b w:val="0"/>
          <w:bCs w:val="0"/>
          <w:spacing w:val="-83"/>
          <w:sz w:val="24"/>
        </w:rPr>
        <w:t xml:space="preserve"> </w:t>
      </w:r>
      <w:r>
        <w:rPr>
          <w:rFonts w:hint="default" w:ascii="Times New Roman" w:hAnsi="Times New Roman" w:eastAsia="宋体" w:cs="Times New Roman"/>
          <w:b w:val="0"/>
          <w:bCs w:val="0"/>
          <w:spacing w:val="-7"/>
          <w:sz w:val="24"/>
        </w:rPr>
        <w:t>cm）</w:t>
      </w:r>
    </w:p>
    <w:tbl>
      <w:tblPr>
        <w:tblStyle w:val="10"/>
        <w:tblW w:w="84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32" w:type="dxa"/>
          <w:left w:w="64" w:type="dxa"/>
          <w:bottom w:w="32" w:type="dxa"/>
          <w:right w:w="64" w:type="dxa"/>
        </w:tblCellMar>
      </w:tblPr>
      <w:tblGrid>
        <w:gridCol w:w="2304"/>
        <w:gridCol w:w="2880"/>
        <w:gridCol w:w="3247"/>
      </w:tblGrid>
      <w:tr w14:paraId="2CB34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blHeader/>
          <w:jc w:val="center"/>
        </w:trPr>
        <w:tc>
          <w:tcPr>
            <w:tcW w:w="2304" w:type="dxa"/>
            <w:noWrap w:val="0"/>
            <w:vAlign w:val="center"/>
          </w:tcPr>
          <w:p w14:paraId="1668217C">
            <w:pPr>
              <w:pStyle w:val="9"/>
              <w:snapToGrid w:val="0"/>
              <w:spacing w:before="37"/>
              <w:ind w:left="796"/>
              <w:rPr>
                <w:rFonts w:hint="default" w:ascii="Times New Roman" w:hAnsi="Times New Roman" w:eastAsia="宋体" w:cs="Times New Roman"/>
                <w:b w:val="0"/>
                <w:bCs w:val="0"/>
                <w:lang w:eastAsia="zh-CN"/>
              </w:rPr>
            </w:pPr>
            <w:r>
              <w:rPr>
                <w:rFonts w:hint="default" w:ascii="Times New Roman" w:hAnsi="Times New Roman" w:eastAsia="宋体" w:cs="Times New Roman"/>
                <w:b w:val="0"/>
                <w:bCs w:val="0"/>
                <w:spacing w:val="-5"/>
                <w:lang w:eastAsia="zh-CN"/>
              </w:rPr>
              <w:t>年龄（岁）</w:t>
            </w:r>
          </w:p>
        </w:tc>
        <w:tc>
          <w:tcPr>
            <w:tcW w:w="2880" w:type="dxa"/>
            <w:noWrap w:val="0"/>
            <w:vAlign w:val="center"/>
          </w:tcPr>
          <w:p w14:paraId="303EEB52">
            <w:pPr>
              <w:pStyle w:val="9"/>
              <w:snapToGrid w:val="0"/>
              <w:spacing w:before="37"/>
              <w:ind w:left="1146"/>
              <w:rPr>
                <w:rFonts w:hint="default" w:ascii="Times New Roman" w:hAnsi="Times New Roman" w:eastAsia="宋体" w:cs="Times New Roman"/>
                <w:b w:val="0"/>
                <w:bCs w:val="0"/>
                <w:lang w:eastAsia="zh-CN"/>
              </w:rPr>
            </w:pPr>
            <w:r>
              <w:rPr>
                <w:rFonts w:hint="default" w:ascii="Times New Roman" w:hAnsi="Times New Roman" w:eastAsia="宋体" w:cs="Times New Roman"/>
                <w:b w:val="0"/>
                <w:bCs w:val="0"/>
                <w:spacing w:val="-5"/>
                <w:lang w:eastAsia="zh-CN"/>
              </w:rPr>
              <w:t>男生</w:t>
            </w:r>
          </w:p>
        </w:tc>
        <w:tc>
          <w:tcPr>
            <w:tcW w:w="3247" w:type="dxa"/>
            <w:noWrap w:val="0"/>
            <w:vAlign w:val="center"/>
          </w:tcPr>
          <w:p w14:paraId="04E7D608">
            <w:pPr>
              <w:pStyle w:val="9"/>
              <w:snapToGrid w:val="0"/>
              <w:spacing w:before="37"/>
              <w:ind w:left="1153"/>
              <w:rPr>
                <w:rFonts w:hint="default" w:ascii="Times New Roman" w:hAnsi="Times New Roman" w:eastAsia="宋体" w:cs="Times New Roman"/>
                <w:b w:val="0"/>
                <w:bCs w:val="0"/>
                <w:lang w:eastAsia="zh-CN"/>
              </w:rPr>
            </w:pPr>
            <w:r>
              <w:rPr>
                <w:rFonts w:hint="default" w:ascii="Times New Roman" w:hAnsi="Times New Roman" w:eastAsia="宋体" w:cs="Times New Roman"/>
                <w:b w:val="0"/>
                <w:bCs w:val="0"/>
                <w:spacing w:val="-7"/>
                <w:lang w:eastAsia="zh-CN"/>
              </w:rPr>
              <w:t>女生</w:t>
            </w:r>
          </w:p>
        </w:tc>
      </w:tr>
      <w:tr w14:paraId="7D08F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4CEB26B8">
            <w:pPr>
              <w:pStyle w:val="9"/>
              <w:snapToGrid w:val="0"/>
              <w:spacing w:before="68"/>
              <w:ind w:left="1107"/>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6.0</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spacing w:val="-55"/>
                <w:lang w:eastAsia="zh-CN"/>
              </w:rPr>
              <w:t>～</w:t>
            </w:r>
          </w:p>
        </w:tc>
        <w:tc>
          <w:tcPr>
            <w:tcW w:w="2880" w:type="dxa"/>
            <w:noWrap w:val="0"/>
            <w:vAlign w:val="center"/>
          </w:tcPr>
          <w:p w14:paraId="1214E74E">
            <w:pPr>
              <w:pStyle w:val="9"/>
              <w:snapToGrid w:val="0"/>
              <w:spacing w:before="34"/>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106.3</w:t>
            </w:r>
          </w:p>
        </w:tc>
        <w:tc>
          <w:tcPr>
            <w:tcW w:w="3247" w:type="dxa"/>
            <w:noWrap w:val="0"/>
            <w:vAlign w:val="center"/>
          </w:tcPr>
          <w:p w14:paraId="354D7BEA">
            <w:pPr>
              <w:pStyle w:val="9"/>
              <w:snapToGrid w:val="0"/>
              <w:spacing w:before="34"/>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105.7</w:t>
            </w:r>
          </w:p>
        </w:tc>
      </w:tr>
      <w:tr w14:paraId="7A13B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1B83B07D">
            <w:pPr>
              <w:pStyle w:val="9"/>
              <w:snapToGrid w:val="0"/>
              <w:spacing w:before="69"/>
              <w:ind w:left="1107"/>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6.5</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7AF27BBE">
            <w:pPr>
              <w:pStyle w:val="9"/>
              <w:snapToGrid w:val="0"/>
              <w:spacing w:before="34"/>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109.5</w:t>
            </w:r>
          </w:p>
        </w:tc>
        <w:tc>
          <w:tcPr>
            <w:tcW w:w="3247" w:type="dxa"/>
            <w:noWrap w:val="0"/>
            <w:vAlign w:val="center"/>
          </w:tcPr>
          <w:p w14:paraId="0B51ABA0">
            <w:pPr>
              <w:pStyle w:val="9"/>
              <w:snapToGrid w:val="0"/>
              <w:spacing w:before="34"/>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108.0</w:t>
            </w:r>
          </w:p>
        </w:tc>
      </w:tr>
      <w:tr w14:paraId="4C38F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41B4BFFA">
            <w:pPr>
              <w:pStyle w:val="9"/>
              <w:snapToGrid w:val="0"/>
              <w:spacing w:before="72"/>
              <w:ind w:left="1107"/>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7.0</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5385B293">
            <w:pPr>
              <w:pStyle w:val="9"/>
              <w:snapToGrid w:val="0"/>
              <w:spacing w:before="37"/>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111.3</w:t>
            </w:r>
          </w:p>
        </w:tc>
        <w:tc>
          <w:tcPr>
            <w:tcW w:w="3247" w:type="dxa"/>
            <w:noWrap w:val="0"/>
            <w:vAlign w:val="center"/>
          </w:tcPr>
          <w:p w14:paraId="65794E9F">
            <w:pPr>
              <w:pStyle w:val="9"/>
              <w:snapToGrid w:val="0"/>
              <w:spacing w:before="37"/>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110.2</w:t>
            </w:r>
          </w:p>
        </w:tc>
      </w:tr>
      <w:tr w14:paraId="05286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57DC05A7">
            <w:pPr>
              <w:pStyle w:val="9"/>
              <w:snapToGrid w:val="0"/>
              <w:spacing w:before="74"/>
              <w:ind w:left="1107"/>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7.5</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0AF1302C">
            <w:pPr>
              <w:pStyle w:val="9"/>
              <w:snapToGrid w:val="0"/>
              <w:spacing w:before="35"/>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112.8</w:t>
            </w:r>
          </w:p>
        </w:tc>
        <w:tc>
          <w:tcPr>
            <w:tcW w:w="3247" w:type="dxa"/>
            <w:noWrap w:val="0"/>
            <w:vAlign w:val="center"/>
          </w:tcPr>
          <w:p w14:paraId="6B4006EB">
            <w:pPr>
              <w:pStyle w:val="9"/>
              <w:snapToGrid w:val="0"/>
              <w:spacing w:before="35"/>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111.8</w:t>
            </w:r>
          </w:p>
        </w:tc>
      </w:tr>
      <w:tr w14:paraId="56B24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171682B6">
            <w:pPr>
              <w:pStyle w:val="9"/>
              <w:snapToGrid w:val="0"/>
              <w:spacing w:before="70"/>
              <w:ind w:left="1107"/>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8.0</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76623A87">
            <w:pPr>
              <w:pStyle w:val="9"/>
              <w:snapToGrid w:val="0"/>
              <w:spacing w:before="35"/>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115.4</w:t>
            </w:r>
          </w:p>
        </w:tc>
        <w:tc>
          <w:tcPr>
            <w:tcW w:w="3247" w:type="dxa"/>
            <w:noWrap w:val="0"/>
            <w:vAlign w:val="center"/>
          </w:tcPr>
          <w:p w14:paraId="790C4171">
            <w:pPr>
              <w:pStyle w:val="9"/>
              <w:snapToGrid w:val="0"/>
              <w:spacing w:before="35"/>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114.5</w:t>
            </w:r>
          </w:p>
        </w:tc>
      </w:tr>
      <w:tr w14:paraId="372C7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38921E4A">
            <w:pPr>
              <w:pStyle w:val="9"/>
              <w:snapToGrid w:val="0"/>
              <w:spacing w:before="71"/>
              <w:ind w:left="1107"/>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8.5</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026DF88C">
            <w:pPr>
              <w:pStyle w:val="9"/>
              <w:snapToGrid w:val="0"/>
              <w:spacing w:before="36"/>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117.6</w:t>
            </w:r>
          </w:p>
        </w:tc>
        <w:tc>
          <w:tcPr>
            <w:tcW w:w="3247" w:type="dxa"/>
            <w:noWrap w:val="0"/>
            <w:vAlign w:val="center"/>
          </w:tcPr>
          <w:p w14:paraId="2E6D26C6">
            <w:pPr>
              <w:pStyle w:val="9"/>
              <w:snapToGrid w:val="0"/>
              <w:spacing w:before="36"/>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116.8</w:t>
            </w:r>
          </w:p>
        </w:tc>
      </w:tr>
      <w:tr w14:paraId="1B433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58D41816">
            <w:pPr>
              <w:pStyle w:val="9"/>
              <w:snapToGrid w:val="0"/>
              <w:spacing w:before="70"/>
              <w:ind w:left="1107"/>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9.0</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6DF19188">
            <w:pPr>
              <w:pStyle w:val="9"/>
              <w:snapToGrid w:val="0"/>
              <w:spacing w:before="35"/>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120.6</w:t>
            </w:r>
          </w:p>
        </w:tc>
        <w:tc>
          <w:tcPr>
            <w:tcW w:w="3247" w:type="dxa"/>
            <w:noWrap w:val="0"/>
            <w:vAlign w:val="center"/>
          </w:tcPr>
          <w:p w14:paraId="14BC4C3A">
            <w:pPr>
              <w:pStyle w:val="9"/>
              <w:snapToGrid w:val="0"/>
              <w:spacing w:before="35"/>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119.5</w:t>
            </w:r>
          </w:p>
        </w:tc>
      </w:tr>
      <w:tr w14:paraId="73991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0D6EE856">
            <w:pPr>
              <w:pStyle w:val="9"/>
              <w:snapToGrid w:val="0"/>
              <w:spacing w:before="71"/>
              <w:ind w:left="1107"/>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9.5</w:t>
            </w:r>
            <w:r>
              <w:rPr>
                <w:rFonts w:hint="default" w:ascii="Times New Roman" w:hAnsi="Times New Roman" w:eastAsia="宋体" w:cs="Times New Roman"/>
                <w:b w:val="0"/>
                <w:bCs w:val="0"/>
                <w:kern w:val="0"/>
                <w:lang w:eastAsia="zh-CN" w:bidi="ar"/>
              </w:rPr>
              <w:t>～</w:t>
            </w:r>
          </w:p>
        </w:tc>
        <w:tc>
          <w:tcPr>
            <w:tcW w:w="2880" w:type="dxa"/>
            <w:noWrap w:val="0"/>
            <w:vAlign w:val="center"/>
          </w:tcPr>
          <w:p w14:paraId="506CF380">
            <w:pPr>
              <w:pStyle w:val="9"/>
              <w:snapToGrid w:val="0"/>
              <w:spacing w:before="36"/>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123.0</w:t>
            </w:r>
          </w:p>
        </w:tc>
        <w:tc>
          <w:tcPr>
            <w:tcW w:w="3247" w:type="dxa"/>
            <w:noWrap w:val="0"/>
            <w:vAlign w:val="center"/>
          </w:tcPr>
          <w:p w14:paraId="68FAFC72">
            <w:pPr>
              <w:pStyle w:val="9"/>
              <w:snapToGrid w:val="0"/>
              <w:spacing w:before="36"/>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121.7</w:t>
            </w:r>
          </w:p>
        </w:tc>
      </w:tr>
      <w:tr w14:paraId="1CACF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78C581E2">
            <w:pPr>
              <w:pStyle w:val="9"/>
              <w:snapToGrid w:val="0"/>
              <w:spacing w:before="73"/>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10.0</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03F8C940">
            <w:pPr>
              <w:pStyle w:val="9"/>
              <w:snapToGrid w:val="0"/>
              <w:spacing w:before="38"/>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125.2</w:t>
            </w:r>
          </w:p>
        </w:tc>
        <w:tc>
          <w:tcPr>
            <w:tcW w:w="3247" w:type="dxa"/>
            <w:noWrap w:val="0"/>
            <w:vAlign w:val="center"/>
          </w:tcPr>
          <w:p w14:paraId="54FEA7BD">
            <w:pPr>
              <w:pStyle w:val="9"/>
              <w:snapToGrid w:val="0"/>
              <w:spacing w:before="38"/>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123.9</w:t>
            </w:r>
          </w:p>
        </w:tc>
      </w:tr>
      <w:tr w14:paraId="0AEBC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5FBD5A25">
            <w:pPr>
              <w:pStyle w:val="9"/>
              <w:snapToGrid w:val="0"/>
              <w:spacing w:before="71"/>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10.5</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1D135747">
            <w:pPr>
              <w:pStyle w:val="9"/>
              <w:snapToGrid w:val="0"/>
              <w:spacing w:before="36"/>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127.0</w:t>
            </w:r>
          </w:p>
        </w:tc>
        <w:tc>
          <w:tcPr>
            <w:tcW w:w="3247" w:type="dxa"/>
            <w:noWrap w:val="0"/>
            <w:vAlign w:val="center"/>
          </w:tcPr>
          <w:p w14:paraId="5539D290">
            <w:pPr>
              <w:pStyle w:val="9"/>
              <w:snapToGrid w:val="0"/>
              <w:spacing w:before="36"/>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125.7</w:t>
            </w:r>
          </w:p>
        </w:tc>
      </w:tr>
      <w:tr w14:paraId="2C5A3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55740EA2">
            <w:pPr>
              <w:pStyle w:val="9"/>
              <w:snapToGrid w:val="0"/>
              <w:spacing w:before="71"/>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11.0</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621CC7ED">
            <w:pPr>
              <w:pStyle w:val="9"/>
              <w:snapToGrid w:val="0"/>
              <w:spacing w:before="36"/>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129.1</w:t>
            </w:r>
          </w:p>
        </w:tc>
        <w:tc>
          <w:tcPr>
            <w:tcW w:w="3247" w:type="dxa"/>
            <w:noWrap w:val="0"/>
            <w:vAlign w:val="center"/>
          </w:tcPr>
          <w:p w14:paraId="0DDC8753">
            <w:pPr>
              <w:pStyle w:val="9"/>
              <w:snapToGrid w:val="0"/>
              <w:spacing w:before="36"/>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128.6</w:t>
            </w:r>
          </w:p>
        </w:tc>
      </w:tr>
      <w:tr w14:paraId="792AF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378D660A">
            <w:pPr>
              <w:pStyle w:val="9"/>
              <w:snapToGrid w:val="0"/>
              <w:spacing w:before="72"/>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11.5</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3BA03A57">
            <w:pPr>
              <w:pStyle w:val="9"/>
              <w:snapToGrid w:val="0"/>
              <w:spacing w:before="37"/>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130.8</w:t>
            </w:r>
          </w:p>
        </w:tc>
        <w:tc>
          <w:tcPr>
            <w:tcW w:w="3247" w:type="dxa"/>
            <w:noWrap w:val="0"/>
            <w:vAlign w:val="center"/>
          </w:tcPr>
          <w:p w14:paraId="7C0C478B">
            <w:pPr>
              <w:pStyle w:val="9"/>
              <w:snapToGrid w:val="0"/>
              <w:spacing w:before="37"/>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131.0</w:t>
            </w:r>
          </w:p>
        </w:tc>
      </w:tr>
      <w:tr w14:paraId="0C156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6E0C07B1">
            <w:pPr>
              <w:pStyle w:val="9"/>
              <w:snapToGrid w:val="0"/>
              <w:spacing w:before="71"/>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12.0</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19AE0019">
            <w:pPr>
              <w:pStyle w:val="9"/>
              <w:snapToGrid w:val="0"/>
              <w:spacing w:before="37"/>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133.1</w:t>
            </w:r>
          </w:p>
        </w:tc>
        <w:tc>
          <w:tcPr>
            <w:tcW w:w="3247" w:type="dxa"/>
            <w:noWrap w:val="0"/>
            <w:vAlign w:val="center"/>
          </w:tcPr>
          <w:p w14:paraId="0933A570">
            <w:pPr>
              <w:pStyle w:val="9"/>
              <w:snapToGrid w:val="0"/>
              <w:spacing w:before="37"/>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133.6</w:t>
            </w:r>
          </w:p>
        </w:tc>
      </w:tr>
      <w:tr w14:paraId="20051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59535EDC">
            <w:pPr>
              <w:pStyle w:val="9"/>
              <w:snapToGrid w:val="0"/>
              <w:spacing w:before="71"/>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12.5</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346FA30F">
            <w:pPr>
              <w:pStyle w:val="9"/>
              <w:snapToGrid w:val="0"/>
              <w:spacing w:before="36"/>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134.9</w:t>
            </w:r>
          </w:p>
        </w:tc>
        <w:tc>
          <w:tcPr>
            <w:tcW w:w="3247" w:type="dxa"/>
            <w:noWrap w:val="0"/>
            <w:vAlign w:val="center"/>
          </w:tcPr>
          <w:p w14:paraId="34B98836">
            <w:pPr>
              <w:pStyle w:val="9"/>
              <w:snapToGrid w:val="0"/>
              <w:spacing w:before="36"/>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135.7</w:t>
            </w:r>
          </w:p>
        </w:tc>
      </w:tr>
      <w:tr w14:paraId="57ACF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62C022F5">
            <w:pPr>
              <w:pStyle w:val="9"/>
              <w:snapToGrid w:val="0"/>
              <w:spacing w:before="73"/>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13.0</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2FC82CF3">
            <w:pPr>
              <w:pStyle w:val="9"/>
              <w:snapToGrid w:val="0"/>
              <w:spacing w:before="38"/>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136.9</w:t>
            </w:r>
          </w:p>
        </w:tc>
        <w:tc>
          <w:tcPr>
            <w:tcW w:w="3247" w:type="dxa"/>
            <w:noWrap w:val="0"/>
            <w:vAlign w:val="center"/>
          </w:tcPr>
          <w:p w14:paraId="226EE8A5">
            <w:pPr>
              <w:pStyle w:val="9"/>
              <w:snapToGrid w:val="0"/>
              <w:spacing w:before="38"/>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138.8</w:t>
            </w:r>
          </w:p>
        </w:tc>
      </w:tr>
      <w:tr w14:paraId="32EFF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2929E900">
            <w:pPr>
              <w:pStyle w:val="9"/>
              <w:snapToGrid w:val="0"/>
              <w:spacing w:before="71"/>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13.5</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5A093354">
            <w:pPr>
              <w:pStyle w:val="9"/>
              <w:snapToGrid w:val="0"/>
              <w:spacing w:before="36"/>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138.6</w:t>
            </w:r>
          </w:p>
        </w:tc>
        <w:tc>
          <w:tcPr>
            <w:tcW w:w="3247" w:type="dxa"/>
            <w:noWrap w:val="0"/>
            <w:vAlign w:val="center"/>
          </w:tcPr>
          <w:p w14:paraId="2030AA80">
            <w:pPr>
              <w:pStyle w:val="9"/>
              <w:snapToGrid w:val="0"/>
              <w:spacing w:before="36"/>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141.4</w:t>
            </w:r>
          </w:p>
        </w:tc>
      </w:tr>
      <w:tr w14:paraId="581E9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0C6D4583">
            <w:pPr>
              <w:pStyle w:val="9"/>
              <w:snapToGrid w:val="0"/>
              <w:spacing w:before="71"/>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14.0</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4DC0F72B">
            <w:pPr>
              <w:pStyle w:val="9"/>
              <w:snapToGrid w:val="0"/>
              <w:spacing w:before="36"/>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141.9</w:t>
            </w:r>
          </w:p>
        </w:tc>
        <w:tc>
          <w:tcPr>
            <w:tcW w:w="3247" w:type="dxa"/>
            <w:noWrap w:val="0"/>
            <w:vAlign w:val="center"/>
          </w:tcPr>
          <w:p w14:paraId="3C854E0B">
            <w:pPr>
              <w:pStyle w:val="9"/>
              <w:snapToGrid w:val="0"/>
              <w:spacing w:before="36"/>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142.9</w:t>
            </w:r>
          </w:p>
        </w:tc>
      </w:tr>
      <w:tr w14:paraId="20823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3F0F4ADB">
            <w:pPr>
              <w:pStyle w:val="9"/>
              <w:snapToGrid w:val="0"/>
              <w:spacing w:before="73"/>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14.5</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59DA9E1A">
            <w:pPr>
              <w:pStyle w:val="9"/>
              <w:snapToGrid w:val="0"/>
              <w:spacing w:before="37"/>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144.7</w:t>
            </w:r>
          </w:p>
        </w:tc>
        <w:tc>
          <w:tcPr>
            <w:tcW w:w="3247" w:type="dxa"/>
            <w:noWrap w:val="0"/>
            <w:vAlign w:val="center"/>
          </w:tcPr>
          <w:p w14:paraId="64408DCE">
            <w:pPr>
              <w:pStyle w:val="9"/>
              <w:snapToGrid w:val="0"/>
              <w:spacing w:before="37"/>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144.1</w:t>
            </w:r>
          </w:p>
        </w:tc>
      </w:tr>
      <w:tr w14:paraId="04FA9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2F4970EE">
            <w:pPr>
              <w:pStyle w:val="9"/>
              <w:snapToGrid w:val="0"/>
              <w:spacing w:before="71"/>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15.0</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402825CD">
            <w:pPr>
              <w:pStyle w:val="9"/>
              <w:snapToGrid w:val="0"/>
              <w:spacing w:before="38"/>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149.6</w:t>
            </w:r>
          </w:p>
        </w:tc>
        <w:tc>
          <w:tcPr>
            <w:tcW w:w="3247" w:type="dxa"/>
            <w:noWrap w:val="0"/>
            <w:vAlign w:val="center"/>
          </w:tcPr>
          <w:p w14:paraId="201E7C60">
            <w:pPr>
              <w:pStyle w:val="9"/>
              <w:snapToGrid w:val="0"/>
              <w:spacing w:before="38"/>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145.4</w:t>
            </w:r>
          </w:p>
        </w:tc>
      </w:tr>
      <w:tr w14:paraId="6DC68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496CAE1D">
            <w:pPr>
              <w:pStyle w:val="9"/>
              <w:snapToGrid w:val="0"/>
              <w:spacing w:before="73"/>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15.5</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332F5D67">
            <w:pPr>
              <w:pStyle w:val="9"/>
              <w:snapToGrid w:val="0"/>
              <w:spacing w:before="39"/>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153.6</w:t>
            </w:r>
          </w:p>
        </w:tc>
        <w:tc>
          <w:tcPr>
            <w:tcW w:w="3247" w:type="dxa"/>
            <w:noWrap w:val="0"/>
            <w:vAlign w:val="center"/>
          </w:tcPr>
          <w:p w14:paraId="6D518948">
            <w:pPr>
              <w:pStyle w:val="9"/>
              <w:snapToGrid w:val="0"/>
              <w:spacing w:before="39"/>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146.5</w:t>
            </w:r>
          </w:p>
        </w:tc>
      </w:tr>
      <w:tr w14:paraId="34ED2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79C2D6AD">
            <w:pPr>
              <w:pStyle w:val="9"/>
              <w:snapToGrid w:val="0"/>
              <w:spacing w:before="75"/>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16.0</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46769DCE">
            <w:pPr>
              <w:pStyle w:val="9"/>
              <w:snapToGrid w:val="0"/>
              <w:spacing w:before="41"/>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155.1</w:t>
            </w:r>
          </w:p>
        </w:tc>
        <w:tc>
          <w:tcPr>
            <w:tcW w:w="3247" w:type="dxa"/>
            <w:noWrap w:val="0"/>
            <w:vAlign w:val="center"/>
          </w:tcPr>
          <w:p w14:paraId="47E4F641">
            <w:pPr>
              <w:pStyle w:val="9"/>
              <w:snapToGrid w:val="0"/>
              <w:spacing w:before="41"/>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146.8</w:t>
            </w:r>
          </w:p>
        </w:tc>
      </w:tr>
      <w:tr w14:paraId="14F7C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79E64F0D">
            <w:pPr>
              <w:pStyle w:val="9"/>
              <w:snapToGrid w:val="0"/>
              <w:spacing w:before="73"/>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16.5</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3BAC3FB6">
            <w:pPr>
              <w:pStyle w:val="9"/>
              <w:snapToGrid w:val="0"/>
              <w:spacing w:before="37"/>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156.4</w:t>
            </w:r>
          </w:p>
        </w:tc>
        <w:tc>
          <w:tcPr>
            <w:tcW w:w="3247" w:type="dxa"/>
            <w:noWrap w:val="0"/>
            <w:vAlign w:val="center"/>
          </w:tcPr>
          <w:p w14:paraId="2CF2681C">
            <w:pPr>
              <w:pStyle w:val="9"/>
              <w:snapToGrid w:val="0"/>
              <w:spacing w:before="37"/>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147.0</w:t>
            </w:r>
          </w:p>
        </w:tc>
      </w:tr>
      <w:tr w14:paraId="56BEE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2D325A0D">
            <w:pPr>
              <w:pStyle w:val="9"/>
              <w:snapToGrid w:val="0"/>
              <w:spacing w:before="71"/>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17.0</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740056EA">
            <w:pPr>
              <w:pStyle w:val="9"/>
              <w:snapToGrid w:val="0"/>
              <w:spacing w:before="38"/>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156.8</w:t>
            </w:r>
          </w:p>
        </w:tc>
        <w:tc>
          <w:tcPr>
            <w:tcW w:w="3247" w:type="dxa"/>
            <w:noWrap w:val="0"/>
            <w:vAlign w:val="center"/>
          </w:tcPr>
          <w:p w14:paraId="37ED1BE0">
            <w:pPr>
              <w:pStyle w:val="9"/>
              <w:snapToGrid w:val="0"/>
              <w:spacing w:before="38"/>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147.3</w:t>
            </w:r>
          </w:p>
        </w:tc>
      </w:tr>
      <w:tr w14:paraId="7E8BE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0393054E">
            <w:pPr>
              <w:pStyle w:val="9"/>
              <w:snapToGrid w:val="0"/>
              <w:spacing w:before="73"/>
              <w:ind w:left="81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10"/>
              </w:rPr>
              <w:t>17.5～18.0</w:t>
            </w:r>
          </w:p>
        </w:tc>
        <w:tc>
          <w:tcPr>
            <w:tcW w:w="2880" w:type="dxa"/>
            <w:noWrap w:val="0"/>
            <w:vAlign w:val="center"/>
          </w:tcPr>
          <w:p w14:paraId="1BFE375E">
            <w:pPr>
              <w:pStyle w:val="9"/>
              <w:snapToGrid w:val="0"/>
              <w:spacing w:before="37"/>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157.1</w:t>
            </w:r>
          </w:p>
        </w:tc>
        <w:tc>
          <w:tcPr>
            <w:tcW w:w="3247" w:type="dxa"/>
            <w:noWrap w:val="0"/>
            <w:vAlign w:val="center"/>
          </w:tcPr>
          <w:p w14:paraId="5F7A7EB5">
            <w:pPr>
              <w:pStyle w:val="9"/>
              <w:snapToGrid w:val="0"/>
              <w:spacing w:before="37"/>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147.5</w:t>
            </w:r>
          </w:p>
        </w:tc>
      </w:tr>
    </w:tbl>
    <w:p w14:paraId="32B8875D">
      <w:pPr>
        <w:pStyle w:val="3"/>
        <w:spacing w:before="180" w:line="560" w:lineRule="exact"/>
        <w:ind w:firstLine="660" w:firstLineChars="200"/>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5"/>
          <w:sz w:val="32"/>
          <w:szCs w:val="32"/>
        </w:rPr>
        <w:t>②儿童青少年消瘦通常以BMI进行判定，凡BMI小于或等于相应性别、年龄组“中重度消瘦”界值范围者为中重度消瘦；凡BMI处于相应性别、年龄组“轻度消瘦”界值范围者为轻度消瘦（详见表4）。</w:t>
      </w:r>
    </w:p>
    <w:p w14:paraId="50DD1E57">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 xml:space="preserve"> 表4  6岁</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18岁学龄儿童青少年分年龄BMI筛检消瘦界值范围（kg/m</w:t>
      </w:r>
      <w:r>
        <w:rPr>
          <w:rFonts w:hint="default" w:ascii="Times New Roman" w:hAnsi="Times New Roman" w:eastAsia="宋体" w:cs="Times New Roman"/>
          <w:b w:val="0"/>
          <w:bCs w:val="0"/>
          <w:sz w:val="24"/>
          <w:szCs w:val="32"/>
          <w:vertAlign w:val="superscript"/>
        </w:rPr>
        <w:t>2</w:t>
      </w:r>
      <w:r>
        <w:rPr>
          <w:rFonts w:hint="default" w:ascii="Times New Roman" w:hAnsi="Times New Roman" w:eastAsia="宋体" w:cs="Times New Roman"/>
          <w:b w:val="0"/>
          <w:bCs w:val="0"/>
          <w:sz w:val="24"/>
          <w:szCs w:val="32"/>
        </w:rPr>
        <w:t>）</w:t>
      </w:r>
    </w:p>
    <w:tbl>
      <w:tblPr>
        <w:tblStyle w:val="5"/>
        <w:tblW w:w="5000" w:type="pct"/>
        <w:tblInd w:w="0" w:type="dxa"/>
        <w:tblLayout w:type="autofit"/>
        <w:tblCellMar>
          <w:top w:w="0" w:type="dxa"/>
          <w:left w:w="0" w:type="dxa"/>
          <w:bottom w:w="0" w:type="dxa"/>
          <w:right w:w="0" w:type="dxa"/>
        </w:tblCellMar>
      </w:tblPr>
      <w:tblGrid>
        <w:gridCol w:w="1736"/>
        <w:gridCol w:w="1897"/>
        <w:gridCol w:w="1736"/>
        <w:gridCol w:w="1898"/>
        <w:gridCol w:w="1737"/>
      </w:tblGrid>
      <w:tr w14:paraId="685AB898">
        <w:tblPrEx>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FC6BBD">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年龄</w:t>
            </w:r>
          </w:p>
          <w:p w14:paraId="36046C6B">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（岁）</w:t>
            </w:r>
          </w:p>
        </w:tc>
        <w:tc>
          <w:tcPr>
            <w:tcW w:w="0" w:type="auto"/>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3205E2">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男生</w:t>
            </w:r>
          </w:p>
        </w:tc>
        <w:tc>
          <w:tcPr>
            <w:tcW w:w="0" w:type="auto"/>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CEAF00">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女生</w:t>
            </w:r>
          </w:p>
        </w:tc>
      </w:tr>
      <w:tr w14:paraId="7B444AD9">
        <w:tblPrEx>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CE1DF6">
            <w:pPr>
              <w:spacing w:line="360" w:lineRule="auto"/>
              <w:jc w:val="center"/>
              <w:rPr>
                <w:rFonts w:hint="default" w:ascii="Times New Roman" w:hAnsi="Times New Roman" w:eastAsia="宋体" w:cs="Times New Roman"/>
                <w:b w:val="0"/>
                <w:bCs w:val="0"/>
                <w:sz w:val="24"/>
                <w:szCs w:val="32"/>
              </w:rPr>
            </w:pP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EE605C">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中重度消瘦</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459CAC">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轻度消瘦</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E31B1B">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中重度消瘦</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458035">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轻度消瘦</w:t>
            </w:r>
          </w:p>
        </w:tc>
      </w:tr>
      <w:tr w14:paraId="5615382E">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DCB5C9">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6.0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BB7430">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≤13.2</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0B5F293">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13.3</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E6824B">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≤12.8</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C9370F">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12.9</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13.1</w:t>
            </w:r>
          </w:p>
        </w:tc>
      </w:tr>
      <w:tr w14:paraId="70C6B2E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08BDB3">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6.5</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A3574E">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8064B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13.5</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13.8</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D63DC0">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≤12.9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FA136E">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13.0</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13.3</w:t>
            </w:r>
          </w:p>
        </w:tc>
      </w:tr>
      <w:tr w14:paraId="34724352">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1DBEAC">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7.0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4567BC">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≤13.5</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DF893F">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13.6</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A64E0F">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661F61">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13.1</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13.4</w:t>
            </w:r>
          </w:p>
        </w:tc>
      </w:tr>
      <w:tr w14:paraId="4B985F3F">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07145C">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7.5</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ECC617">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≤13.5</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917258">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13.6</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630A476">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95E9DD">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13.1</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13.5</w:t>
            </w:r>
          </w:p>
        </w:tc>
      </w:tr>
      <w:tr w14:paraId="1819037F">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07D55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8.0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9AE4A5">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≤13.6</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9C0615">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13.7</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47E1F1">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≤13.1</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4A0D1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13.2</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13.6</w:t>
            </w:r>
          </w:p>
        </w:tc>
      </w:tr>
      <w:tr w14:paraId="2152EDE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9EFA48E">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8.5</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E2D66E">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≤13.6</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B8EC3B">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13.7</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D34E93">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≤13.1</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7D617C">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13.2</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13.7</w:t>
            </w:r>
          </w:p>
        </w:tc>
      </w:tr>
      <w:tr w14:paraId="67780E41">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7AD81D">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9.0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F84D33">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≤13.7</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1CD1E4">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13.8</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14.1</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506E76">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≤13.2</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70A1D8">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13.3</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13.8</w:t>
            </w:r>
          </w:p>
        </w:tc>
      </w:tr>
      <w:tr w14:paraId="2A131197">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2DAA71">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9.5</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45AEB0">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≤13.8</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B252FF">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13.9</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14.2</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19E354">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≤18.2</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7197ED">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13.3</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13.9</w:t>
            </w:r>
          </w:p>
        </w:tc>
      </w:tr>
      <w:tr w14:paraId="62C4B8A4">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CAC201">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10.0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7105CB">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015309">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14.0</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17878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≤13.3</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F62C79">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13.4</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14.0</w:t>
            </w:r>
          </w:p>
        </w:tc>
      </w:tr>
      <w:tr w14:paraId="27E82C82">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714D6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10.5</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756779">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3DE6D8">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14.1</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14.6</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606445">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F58190">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13.5</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14.1</w:t>
            </w:r>
          </w:p>
        </w:tc>
      </w:tr>
      <w:tr w14:paraId="1C50E78A">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EBFF1E">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11.0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19DC18">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≤14.2</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243234">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14.3</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98146C">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≤13.7</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DAAA49">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13.8</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14.3</w:t>
            </w:r>
          </w:p>
        </w:tc>
      </w:tr>
      <w:tr w14:paraId="47D553A1">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6BC4D77">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11.5</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E83D96">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≤14.3</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725C0E">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14.4</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15.1</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30177F">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DCE405">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14.0</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14.5</w:t>
            </w:r>
          </w:p>
        </w:tc>
      </w:tr>
      <w:tr w14:paraId="4B5B9DB5">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71C3D2">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12.0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24EC18">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F6F6EB">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14.5</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15.4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BAE577">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≤14.1</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6A537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14.2</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14.7</w:t>
            </w:r>
          </w:p>
        </w:tc>
      </w:tr>
      <w:tr w14:paraId="4B191D89">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685F9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12.5</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1DBE2E">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≤14.5</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97B1ED">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14.6</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15.6</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19F476">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≤14.3</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7BF50C1">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14.4</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14.9</w:t>
            </w:r>
          </w:p>
        </w:tc>
      </w:tr>
      <w:tr w14:paraId="3A34194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809F0D">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0B246E">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≤14.8</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3BA435">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14.9</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15.9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74EBAD">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≤14.6</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046086">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14.7</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15.3</w:t>
            </w:r>
          </w:p>
        </w:tc>
      </w:tr>
      <w:tr w14:paraId="37DB1C0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B8C644">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13.5</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A9CD86">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1DFDC4">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15.1</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16.1</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532B90">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B0B0B6">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15.0</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15.6</w:t>
            </w:r>
          </w:p>
        </w:tc>
      </w:tr>
      <w:tr w14:paraId="745BDE60">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5E37BB">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00CE07">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≤15.3</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EE0D40">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15.4</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16.4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AE83A3">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≤15.3</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5CF2A0">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15.4</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16.0</w:t>
            </w:r>
          </w:p>
        </w:tc>
      </w:tr>
      <w:tr w14:paraId="2F85C31A">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1C45AC8">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14.5</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28F03C">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≤15.5</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08AA4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15.6</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16.7</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CE2C20">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≤15.7</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FE02A7">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15.8</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16.3</w:t>
            </w:r>
          </w:p>
        </w:tc>
      </w:tr>
      <w:tr w14:paraId="43E46BD6">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DB56FD">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4A7164B">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≤15.8</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5E7F47">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15.9</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16.9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26DF67">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2696A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16.1</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16.6</w:t>
            </w:r>
          </w:p>
        </w:tc>
      </w:tr>
      <w:tr w14:paraId="75AB3B05">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9E170E">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15.5</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C72D54">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19CAF9">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16.1</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17.0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3D825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≤16.2</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FC9E8C">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16.3</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16.8</w:t>
            </w:r>
          </w:p>
        </w:tc>
      </w:tr>
      <w:tr w14:paraId="1294D95B">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449DB0">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A4311DB">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≤16.2</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BDEA97">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16.3</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17.3</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736980">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358E1C2">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16.5</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17.0</w:t>
            </w:r>
          </w:p>
        </w:tc>
      </w:tr>
      <w:tr w14:paraId="32CCAAAD">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99BA6B">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16.5</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ED574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84990F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16.5</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17.5</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0DEBD3">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≤16.5</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C0B4599">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16.6</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17.1</w:t>
            </w:r>
          </w:p>
        </w:tc>
      </w:tr>
      <w:tr w14:paraId="422E7587">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4F135D5">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17.0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E9AF2E">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≤16.6</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4A464B">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16.7</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17.7</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43C49E">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≤16.6</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64D1CB">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16.7</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17.2</w:t>
            </w:r>
          </w:p>
        </w:tc>
      </w:tr>
      <w:tr w14:paraId="7F93308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58C110">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17.5</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18.0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64D973">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≤16.8</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6060D9">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16.9</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17.9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8B7CBD">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≤16.7</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14B023">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16.8</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17.3</w:t>
            </w:r>
          </w:p>
        </w:tc>
      </w:tr>
    </w:tbl>
    <w:p w14:paraId="3E0F1865">
      <w:pPr>
        <w:widowControl/>
        <w:spacing w:line="560" w:lineRule="exact"/>
        <w:ind w:firstLine="640" w:firstLineChars="200"/>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5.结果记录</w:t>
      </w:r>
      <w:r>
        <w:rPr>
          <w:rFonts w:hint="default" w:ascii="Times New Roman" w:hAnsi="Times New Roman" w:eastAsia="仿宋_GB2312" w:cs="Times New Roman"/>
          <w:b w:val="0"/>
          <w:bCs w:val="0"/>
          <w:kern w:val="0"/>
          <w:sz w:val="32"/>
          <w:szCs w:val="32"/>
          <w:lang w:eastAsia="zh-CN" w:bidi="ar"/>
        </w:rPr>
        <w:t>。</w:t>
      </w:r>
    </w:p>
    <w:p w14:paraId="2BC79246">
      <w:pPr>
        <w:widowControl/>
        <w:spacing w:line="560" w:lineRule="exact"/>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 xml:space="preserve">    筛查人员应及时将筛查结果记录于筛查结果记录表（表5），并存档于学生健康档案中。</w:t>
      </w:r>
    </w:p>
    <w:p w14:paraId="5B47BBC1">
      <w:pPr>
        <w:widowControl/>
        <w:spacing w:line="360" w:lineRule="auto"/>
        <w:jc w:val="center"/>
        <w:rPr>
          <w:rFonts w:hint="default" w:ascii="Times New Roman" w:hAnsi="Times New Roman" w:eastAsia="宋体" w:cs="Times New Roman"/>
          <w:b w:val="0"/>
          <w:bCs w:val="0"/>
          <w:kern w:val="0"/>
          <w:sz w:val="24"/>
          <w:lang w:bidi="ar"/>
        </w:rPr>
      </w:pPr>
      <w:r>
        <w:rPr>
          <w:rFonts w:hint="default" w:ascii="Times New Roman" w:hAnsi="Times New Roman" w:eastAsia="宋体" w:cs="Times New Roman"/>
          <w:b w:val="0"/>
          <w:bCs w:val="0"/>
          <w:kern w:val="0"/>
          <w:sz w:val="24"/>
          <w:lang w:bidi="ar"/>
        </w:rPr>
        <w:t>表5  筛查结果记录表</w:t>
      </w:r>
    </w:p>
    <w:tbl>
      <w:tblPr>
        <w:tblStyle w:val="6"/>
        <w:tblW w:w="8220"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6F29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0" w:type="dxa"/>
            <w:tcBorders>
              <w:top w:val="single" w:color="auto" w:sz="4" w:space="0"/>
              <w:left w:val="single" w:color="auto" w:sz="4" w:space="0"/>
              <w:bottom w:val="single" w:color="auto" w:sz="4" w:space="0"/>
              <w:right w:val="single" w:color="auto" w:sz="4" w:space="0"/>
            </w:tcBorders>
            <w:shd w:val="clear" w:color="auto" w:fill="EEECE1"/>
            <w:noWrap w:val="0"/>
            <w:vAlign w:val="top"/>
          </w:tcPr>
          <w:p w14:paraId="26AF1917">
            <w:pPr>
              <w:spacing w:line="360" w:lineRule="auto"/>
              <w:jc w:val="center"/>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个人基本情况</w:t>
            </w:r>
          </w:p>
        </w:tc>
      </w:tr>
      <w:tr w14:paraId="0C8C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8220" w:type="dxa"/>
            <w:tcBorders>
              <w:top w:val="single" w:color="auto" w:sz="4" w:space="0"/>
              <w:left w:val="single" w:color="auto" w:sz="4" w:space="0"/>
              <w:bottom w:val="single" w:color="auto" w:sz="4" w:space="0"/>
              <w:right w:val="single" w:color="auto" w:sz="4" w:space="0"/>
            </w:tcBorders>
            <w:noWrap w:val="0"/>
            <w:vAlign w:val="top"/>
          </w:tcPr>
          <w:p w14:paraId="1D76B3F6">
            <w:pPr>
              <w:spacing w:line="360" w:lineRule="auto"/>
              <w:rPr>
                <w:rFonts w:hint="default" w:ascii="Times New Roman" w:hAnsi="Times New Roman" w:eastAsia="宋体" w:cs="Times New Roman"/>
                <w:b w:val="0"/>
                <w:bCs w:val="0"/>
                <w:sz w:val="24"/>
                <w:szCs w:val="32"/>
                <w:u w:val="single"/>
              </w:rPr>
            </w:pPr>
            <w:r>
              <w:rPr>
                <w:rFonts w:hint="default" w:ascii="Times New Roman" w:hAnsi="Times New Roman" w:eastAsia="宋体" w:cs="Times New Roman"/>
                <w:b w:val="0"/>
                <w:bCs w:val="0"/>
                <w:sz w:val="24"/>
                <w:szCs w:val="32"/>
              </w:rPr>
              <w:t>姓名：</w:t>
            </w:r>
            <w:r>
              <w:rPr>
                <w:rFonts w:hint="default" w:ascii="Times New Roman" w:hAnsi="Times New Roman" w:eastAsia="宋体" w:cs="Times New Roman"/>
                <w:b w:val="0"/>
                <w:bCs w:val="0"/>
                <w:sz w:val="24"/>
                <w:szCs w:val="32"/>
                <w:u w:val="single"/>
              </w:rPr>
              <w:t xml:space="preserve">            </w:t>
            </w:r>
            <w:r>
              <w:rPr>
                <w:rFonts w:hint="default" w:ascii="Times New Roman" w:hAnsi="Times New Roman" w:eastAsia="宋体" w:cs="Times New Roman"/>
                <w:b w:val="0"/>
                <w:bCs w:val="0"/>
                <w:sz w:val="24"/>
                <w:szCs w:val="32"/>
              </w:rPr>
              <w:t xml:space="preserve">    性别：</w:t>
            </w:r>
            <w:r>
              <w:rPr>
                <w:rFonts w:hint="default" w:ascii="Times New Roman" w:hAnsi="Times New Roman" w:eastAsia="宋体" w:cs="Times New Roman"/>
                <w:b w:val="0"/>
                <w:bCs w:val="0"/>
                <w:sz w:val="24"/>
                <w:szCs w:val="32"/>
                <w:u w:val="single"/>
              </w:rPr>
              <w:t xml:space="preserve">            </w:t>
            </w:r>
            <w:r>
              <w:rPr>
                <w:rFonts w:hint="default" w:ascii="Times New Roman" w:hAnsi="Times New Roman" w:eastAsia="宋体" w:cs="Times New Roman"/>
                <w:b w:val="0"/>
                <w:bCs w:val="0"/>
                <w:sz w:val="24"/>
                <w:szCs w:val="32"/>
              </w:rPr>
              <w:t xml:space="preserve">  </w:t>
            </w:r>
          </w:p>
          <w:p w14:paraId="44A8BB31">
            <w:pPr>
              <w:spacing w:line="360" w:lineRule="auto"/>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身份证号/学籍卡号：</w:t>
            </w:r>
            <w:r>
              <w:rPr>
                <w:rFonts w:hint="default" w:ascii="Times New Roman" w:hAnsi="Times New Roman" w:eastAsia="宋体" w:cs="Times New Roman"/>
                <w:b w:val="0"/>
                <w:bCs w:val="0"/>
                <w:sz w:val="24"/>
                <w:szCs w:val="32"/>
                <w:u w:val="single"/>
              </w:rPr>
              <w:t xml:space="preserve">              </w:t>
            </w:r>
            <w:r>
              <w:rPr>
                <w:rFonts w:hint="default" w:ascii="Times New Roman" w:hAnsi="Times New Roman" w:eastAsia="宋体" w:cs="Times New Roman"/>
                <w:b w:val="0"/>
                <w:bCs w:val="0"/>
                <w:sz w:val="24"/>
                <w:szCs w:val="32"/>
              </w:rPr>
              <w:t>年级</w:t>
            </w:r>
            <w:r>
              <w:rPr>
                <w:rFonts w:hint="default" w:ascii="Times New Roman" w:hAnsi="Times New Roman" w:eastAsia="宋体" w:cs="Times New Roman"/>
                <w:b w:val="0"/>
                <w:bCs w:val="0"/>
                <w:sz w:val="24"/>
                <w:szCs w:val="32"/>
                <w:u w:val="single"/>
              </w:rPr>
              <w:t xml:space="preserve">           </w:t>
            </w:r>
            <w:r>
              <w:rPr>
                <w:rFonts w:hint="default" w:ascii="Times New Roman" w:hAnsi="Times New Roman" w:eastAsia="宋体" w:cs="Times New Roman"/>
                <w:b w:val="0"/>
                <w:bCs w:val="0"/>
                <w:sz w:val="24"/>
                <w:szCs w:val="32"/>
              </w:rPr>
              <w:t xml:space="preserve">  班级</w:t>
            </w:r>
            <w:r>
              <w:rPr>
                <w:rFonts w:hint="default" w:ascii="Times New Roman" w:hAnsi="Times New Roman" w:eastAsia="宋体" w:cs="Times New Roman"/>
                <w:b w:val="0"/>
                <w:bCs w:val="0"/>
                <w:sz w:val="24"/>
                <w:szCs w:val="32"/>
                <w:u w:val="single"/>
              </w:rPr>
              <w:t xml:space="preserve">             </w:t>
            </w:r>
          </w:p>
          <w:p w14:paraId="4883A91F">
            <w:pPr>
              <w:spacing w:line="360" w:lineRule="auto"/>
              <w:rPr>
                <w:rFonts w:hint="default" w:ascii="Times New Roman" w:hAnsi="Times New Roman" w:eastAsia="宋体" w:cs="Times New Roman"/>
                <w:b w:val="0"/>
                <w:bCs w:val="0"/>
                <w:sz w:val="24"/>
                <w:szCs w:val="32"/>
                <w:u w:val="single"/>
              </w:rPr>
            </w:pPr>
            <w:r>
              <w:rPr>
                <w:rFonts w:hint="default" w:ascii="Times New Roman" w:hAnsi="Times New Roman" w:eastAsia="宋体" w:cs="Times New Roman"/>
                <w:b w:val="0"/>
                <w:bCs w:val="0"/>
                <w:sz w:val="24"/>
                <w:szCs w:val="32"/>
              </w:rPr>
              <w:t>学校所在地：</w:t>
            </w:r>
            <w:r>
              <w:rPr>
                <w:rFonts w:hint="default" w:ascii="Times New Roman" w:hAnsi="Times New Roman" w:eastAsia="宋体" w:cs="Times New Roman"/>
                <w:b w:val="0"/>
                <w:bCs w:val="0"/>
                <w:sz w:val="24"/>
                <w:szCs w:val="32"/>
                <w:u w:val="single"/>
              </w:rPr>
              <w:t xml:space="preserve">        </w:t>
            </w:r>
            <w:r>
              <w:rPr>
                <w:rFonts w:hint="default" w:ascii="Times New Roman" w:hAnsi="Times New Roman" w:eastAsia="宋体" w:cs="Times New Roman"/>
                <w:b w:val="0"/>
                <w:bCs w:val="0"/>
                <w:sz w:val="24"/>
                <w:szCs w:val="32"/>
              </w:rPr>
              <w:t>省（自治区）</w:t>
            </w:r>
            <w:r>
              <w:rPr>
                <w:rFonts w:hint="default" w:ascii="Times New Roman" w:hAnsi="Times New Roman" w:eastAsia="宋体" w:cs="Times New Roman"/>
                <w:b w:val="0"/>
                <w:bCs w:val="0"/>
                <w:sz w:val="24"/>
                <w:szCs w:val="32"/>
                <w:u w:val="single"/>
              </w:rPr>
              <w:t xml:space="preserve">         </w:t>
            </w:r>
            <w:r>
              <w:rPr>
                <w:rFonts w:hint="default" w:ascii="Times New Roman" w:hAnsi="Times New Roman" w:eastAsia="宋体" w:cs="Times New Roman"/>
                <w:b w:val="0"/>
                <w:bCs w:val="0"/>
                <w:sz w:val="24"/>
                <w:szCs w:val="32"/>
              </w:rPr>
              <w:t>区（县、市）学校</w:t>
            </w:r>
            <w:r>
              <w:rPr>
                <w:rFonts w:hint="default" w:ascii="Times New Roman" w:hAnsi="Times New Roman" w:eastAsia="宋体" w:cs="Times New Roman"/>
                <w:b w:val="0"/>
                <w:bCs w:val="0"/>
                <w:sz w:val="24"/>
                <w:szCs w:val="32"/>
                <w:u w:val="single"/>
              </w:rPr>
              <w:t xml:space="preserve">                                                </w:t>
            </w:r>
          </w:p>
          <w:p w14:paraId="5256C776">
            <w:pPr>
              <w:spacing w:line="360" w:lineRule="auto"/>
              <w:rPr>
                <w:rFonts w:hint="default" w:ascii="Times New Roman" w:hAnsi="Times New Roman" w:eastAsia="宋体" w:cs="Times New Roman"/>
                <w:b w:val="0"/>
                <w:bCs w:val="0"/>
              </w:rPr>
            </w:pPr>
            <w:r>
              <w:rPr>
                <w:rFonts w:hint="default" w:ascii="Times New Roman" w:hAnsi="Times New Roman" w:eastAsia="宋体" w:cs="Times New Roman"/>
                <w:b w:val="0"/>
                <w:bCs w:val="0"/>
                <w:sz w:val="24"/>
                <w:szCs w:val="32"/>
              </w:rPr>
              <w:t xml:space="preserve">出生日期 </w:t>
            </w:r>
            <w:r>
              <w:rPr>
                <w:rFonts w:hint="default" w:ascii="Times New Roman" w:hAnsi="Times New Roman" w:eastAsia="宋体" w:cs="Times New Roman"/>
                <w:b w:val="0"/>
                <w:bCs w:val="0"/>
                <w:sz w:val="24"/>
                <w:szCs w:val="32"/>
                <w:u w:val="single"/>
              </w:rPr>
              <w:t xml:space="preserve">    </w:t>
            </w:r>
            <w:r>
              <w:rPr>
                <w:rFonts w:hint="default" w:ascii="Times New Roman" w:hAnsi="Times New Roman" w:eastAsia="宋体" w:cs="Times New Roman"/>
                <w:b w:val="0"/>
                <w:bCs w:val="0"/>
                <w:sz w:val="24"/>
                <w:szCs w:val="32"/>
              </w:rPr>
              <w:t>年</w:t>
            </w:r>
            <w:r>
              <w:rPr>
                <w:rFonts w:hint="default" w:ascii="Times New Roman" w:hAnsi="Times New Roman" w:eastAsia="宋体" w:cs="Times New Roman"/>
                <w:b w:val="0"/>
                <w:bCs w:val="0"/>
                <w:sz w:val="24"/>
                <w:szCs w:val="32"/>
                <w:u w:val="single"/>
              </w:rPr>
              <w:t xml:space="preserve">    </w:t>
            </w:r>
            <w:r>
              <w:rPr>
                <w:rFonts w:hint="default" w:ascii="Times New Roman" w:hAnsi="Times New Roman" w:eastAsia="宋体" w:cs="Times New Roman"/>
                <w:b w:val="0"/>
                <w:bCs w:val="0"/>
                <w:sz w:val="24"/>
                <w:szCs w:val="32"/>
              </w:rPr>
              <w:t>月</w:t>
            </w:r>
            <w:r>
              <w:rPr>
                <w:rFonts w:hint="default" w:ascii="Times New Roman" w:hAnsi="Times New Roman" w:eastAsia="宋体" w:cs="Times New Roman"/>
                <w:b w:val="0"/>
                <w:bCs w:val="0"/>
                <w:sz w:val="24"/>
                <w:szCs w:val="32"/>
                <w:u w:val="single"/>
              </w:rPr>
              <w:t xml:space="preserve">    </w:t>
            </w:r>
            <w:r>
              <w:rPr>
                <w:rFonts w:hint="default" w:ascii="Times New Roman" w:hAnsi="Times New Roman" w:eastAsia="宋体" w:cs="Times New Roman"/>
                <w:b w:val="0"/>
                <w:bCs w:val="0"/>
                <w:sz w:val="24"/>
                <w:szCs w:val="32"/>
              </w:rPr>
              <w:t xml:space="preserve">日   检查时间 </w:t>
            </w:r>
            <w:r>
              <w:rPr>
                <w:rFonts w:hint="default" w:ascii="Times New Roman" w:hAnsi="Times New Roman" w:eastAsia="宋体" w:cs="Times New Roman"/>
                <w:b w:val="0"/>
                <w:bCs w:val="0"/>
                <w:sz w:val="24"/>
                <w:szCs w:val="32"/>
                <w:u w:val="single"/>
              </w:rPr>
              <w:t xml:space="preserve">      </w:t>
            </w:r>
            <w:r>
              <w:rPr>
                <w:rFonts w:hint="default" w:ascii="Times New Roman" w:hAnsi="Times New Roman" w:eastAsia="宋体" w:cs="Times New Roman"/>
                <w:b w:val="0"/>
                <w:bCs w:val="0"/>
                <w:sz w:val="24"/>
                <w:szCs w:val="32"/>
              </w:rPr>
              <w:t>年</w:t>
            </w:r>
            <w:r>
              <w:rPr>
                <w:rFonts w:hint="default" w:ascii="Times New Roman" w:hAnsi="Times New Roman" w:eastAsia="宋体" w:cs="Times New Roman"/>
                <w:b w:val="0"/>
                <w:bCs w:val="0"/>
                <w:sz w:val="24"/>
                <w:szCs w:val="32"/>
                <w:u w:val="single"/>
              </w:rPr>
              <w:t xml:space="preserve">      </w:t>
            </w:r>
            <w:r>
              <w:rPr>
                <w:rFonts w:hint="default" w:ascii="Times New Roman" w:hAnsi="Times New Roman" w:eastAsia="宋体" w:cs="Times New Roman"/>
                <w:b w:val="0"/>
                <w:bCs w:val="0"/>
                <w:sz w:val="24"/>
                <w:szCs w:val="32"/>
              </w:rPr>
              <w:t>月</w:t>
            </w:r>
            <w:r>
              <w:rPr>
                <w:rFonts w:hint="default" w:ascii="Times New Roman" w:hAnsi="Times New Roman" w:eastAsia="宋体" w:cs="Times New Roman"/>
                <w:b w:val="0"/>
                <w:bCs w:val="0"/>
                <w:sz w:val="24"/>
                <w:szCs w:val="32"/>
                <w:u w:val="single"/>
              </w:rPr>
              <w:t xml:space="preserve">     </w:t>
            </w:r>
            <w:r>
              <w:rPr>
                <w:rFonts w:hint="default" w:ascii="Times New Roman" w:hAnsi="Times New Roman" w:eastAsia="宋体" w:cs="Times New Roman"/>
                <w:b w:val="0"/>
                <w:bCs w:val="0"/>
                <w:sz w:val="24"/>
                <w:szCs w:val="32"/>
              </w:rPr>
              <w:t>日</w:t>
            </w:r>
          </w:p>
        </w:tc>
      </w:tr>
      <w:tr w14:paraId="15AD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0" w:type="dxa"/>
            <w:tcBorders>
              <w:top w:val="single" w:color="auto" w:sz="4" w:space="0"/>
              <w:left w:val="single" w:color="auto" w:sz="4" w:space="0"/>
              <w:bottom w:val="single" w:color="auto" w:sz="4" w:space="0"/>
              <w:right w:val="single" w:color="auto" w:sz="4" w:space="0"/>
            </w:tcBorders>
            <w:shd w:val="clear" w:color="auto" w:fill="EEECE1"/>
            <w:noWrap w:val="0"/>
            <w:vAlign w:val="top"/>
          </w:tcPr>
          <w:p w14:paraId="4F62F2FE">
            <w:pPr>
              <w:spacing w:line="360" w:lineRule="auto"/>
              <w:jc w:val="center"/>
              <w:rPr>
                <w:rFonts w:hint="default" w:ascii="Times New Roman" w:hAnsi="Times New Roman" w:eastAsia="宋体" w:cs="Times New Roman"/>
                <w:b w:val="0"/>
                <w:bCs w:val="0"/>
                <w:color w:val="000000"/>
              </w:rPr>
            </w:pPr>
            <w:r>
              <w:rPr>
                <w:rFonts w:hint="default" w:ascii="Times New Roman" w:hAnsi="Times New Roman" w:eastAsia="宋体" w:cs="Times New Roman"/>
                <w:b w:val="0"/>
                <w:bCs w:val="0"/>
                <w:sz w:val="24"/>
              </w:rPr>
              <w:t>筛查结果记录</w:t>
            </w:r>
          </w:p>
        </w:tc>
      </w:tr>
      <w:tr w14:paraId="034E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0" w:type="dxa"/>
            <w:tcBorders>
              <w:top w:val="single" w:color="auto" w:sz="4" w:space="0"/>
              <w:left w:val="single" w:color="auto" w:sz="4" w:space="0"/>
              <w:bottom w:val="single" w:color="auto" w:sz="4" w:space="0"/>
              <w:right w:val="single" w:color="auto" w:sz="4" w:space="0"/>
            </w:tcBorders>
            <w:noWrap w:val="0"/>
            <w:vAlign w:val="top"/>
          </w:tcPr>
          <w:p w14:paraId="143BF8C1">
            <w:pPr>
              <w:spacing w:line="480" w:lineRule="auto"/>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身高（厘米）：</w:t>
            </w:r>
            <w:r>
              <w:rPr>
                <w:rFonts w:hint="default" w:ascii="Times New Roman" w:hAnsi="Times New Roman" w:eastAsia="宋体" w:cs="Times New Roman"/>
                <w:b w:val="0"/>
                <w:bCs w:val="0"/>
                <w:sz w:val="24"/>
              </w:rPr>
              <w:sym w:font="Wingdings" w:char="00A8"/>
            </w:r>
            <w:r>
              <w:rPr>
                <w:rFonts w:hint="default" w:ascii="Times New Roman" w:hAnsi="Times New Roman" w:eastAsia="宋体" w:cs="Times New Roman"/>
                <w:b w:val="0"/>
                <w:bCs w:val="0"/>
                <w:sz w:val="24"/>
              </w:rPr>
              <w:sym w:font="Wingdings" w:char="00A8"/>
            </w:r>
            <w:r>
              <w:rPr>
                <w:rFonts w:hint="default" w:ascii="Times New Roman" w:hAnsi="Times New Roman" w:eastAsia="宋体" w:cs="Times New Roman"/>
                <w:b w:val="0"/>
                <w:bCs w:val="0"/>
                <w:sz w:val="24"/>
              </w:rPr>
              <w:sym w:font="Wingdings" w:char="00A8"/>
            </w:r>
            <w:r>
              <w:rPr>
                <w:rFonts w:hint="default" w:ascii="Times New Roman" w:hAnsi="Times New Roman" w:eastAsia="宋体" w:cs="Times New Roman"/>
                <w:b w:val="0"/>
                <w:bCs w:val="0"/>
                <w:sz w:val="24"/>
              </w:rPr>
              <w:t>.</w:t>
            </w:r>
            <w:r>
              <w:rPr>
                <w:rFonts w:hint="default" w:ascii="Times New Roman" w:hAnsi="Times New Roman" w:eastAsia="宋体" w:cs="Times New Roman"/>
                <w:b w:val="0"/>
                <w:bCs w:val="0"/>
                <w:sz w:val="24"/>
              </w:rPr>
              <w:sym w:font="Wingdings" w:char="00A8"/>
            </w:r>
            <w:r>
              <w:rPr>
                <w:rFonts w:hint="default" w:ascii="Times New Roman" w:hAnsi="Times New Roman" w:eastAsia="宋体" w:cs="Times New Roman"/>
                <w:b w:val="0"/>
                <w:bCs w:val="0"/>
                <w:sz w:val="24"/>
              </w:rPr>
              <w:t xml:space="preserve">  </w:t>
            </w:r>
          </w:p>
          <w:p w14:paraId="1AA3E911">
            <w:pPr>
              <w:spacing w:line="480" w:lineRule="auto"/>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体重（千克）：</w:t>
            </w:r>
            <w:r>
              <w:rPr>
                <w:rFonts w:hint="default" w:ascii="Times New Roman" w:hAnsi="Times New Roman" w:eastAsia="宋体" w:cs="Times New Roman"/>
                <w:b w:val="0"/>
                <w:bCs w:val="0"/>
                <w:sz w:val="24"/>
              </w:rPr>
              <w:sym w:font="Wingdings" w:char="00A8"/>
            </w:r>
            <w:r>
              <w:rPr>
                <w:rFonts w:hint="default" w:ascii="Times New Roman" w:hAnsi="Times New Roman" w:eastAsia="宋体" w:cs="Times New Roman"/>
                <w:b w:val="0"/>
                <w:bCs w:val="0"/>
                <w:sz w:val="24"/>
              </w:rPr>
              <w:sym w:font="Wingdings" w:char="00A8"/>
            </w:r>
            <w:r>
              <w:rPr>
                <w:rFonts w:hint="default" w:ascii="Times New Roman" w:hAnsi="Times New Roman" w:eastAsia="宋体" w:cs="Times New Roman"/>
                <w:b w:val="0"/>
                <w:bCs w:val="0"/>
                <w:sz w:val="24"/>
              </w:rPr>
              <w:sym w:font="Wingdings" w:char="00A8"/>
            </w:r>
            <w:r>
              <w:rPr>
                <w:rFonts w:hint="default" w:ascii="Times New Roman" w:hAnsi="Times New Roman" w:eastAsia="宋体" w:cs="Times New Roman"/>
                <w:b w:val="0"/>
                <w:bCs w:val="0"/>
                <w:sz w:val="24"/>
              </w:rPr>
              <w:t>.</w:t>
            </w:r>
            <w:r>
              <w:rPr>
                <w:rFonts w:hint="default" w:ascii="Times New Roman" w:hAnsi="Times New Roman" w:eastAsia="宋体" w:cs="Times New Roman"/>
                <w:b w:val="0"/>
                <w:bCs w:val="0"/>
                <w:sz w:val="24"/>
              </w:rPr>
              <w:sym w:font="Wingdings" w:char="00A8"/>
            </w:r>
            <w:r>
              <w:rPr>
                <w:rFonts w:hint="default" w:ascii="Times New Roman" w:hAnsi="Times New Roman" w:eastAsia="宋体" w:cs="Times New Roman"/>
                <w:b w:val="0"/>
                <w:bCs w:val="0"/>
                <w:sz w:val="24"/>
              </w:rPr>
              <w:t xml:space="preserve">    </w:t>
            </w:r>
          </w:p>
          <w:p w14:paraId="632F4714">
            <w:pPr>
              <w:spacing w:line="480" w:lineRule="auto"/>
              <w:rPr>
                <w:rFonts w:hint="default" w:ascii="Times New Roman" w:hAnsi="Times New Roman" w:eastAsia="宋体" w:cs="Times New Roman"/>
                <w:b w:val="0"/>
                <w:bCs w:val="0"/>
                <w:sz w:val="24"/>
                <w:u w:val="single"/>
              </w:rPr>
            </w:pPr>
            <w:r>
              <w:rPr>
                <w:rFonts w:hint="default" w:ascii="Times New Roman" w:hAnsi="Times New Roman" w:eastAsia="宋体" w:cs="Times New Roman"/>
                <w:b w:val="0"/>
                <w:bCs w:val="0"/>
                <w:sz w:val="24"/>
              </w:rPr>
              <w:t>腰围（厘米）：</w:t>
            </w:r>
            <w:r>
              <w:rPr>
                <w:rFonts w:hint="default" w:ascii="Times New Roman" w:hAnsi="Times New Roman" w:eastAsia="宋体" w:cs="Times New Roman"/>
                <w:b w:val="0"/>
                <w:bCs w:val="0"/>
                <w:sz w:val="24"/>
              </w:rPr>
              <w:sym w:font="Wingdings" w:char="00A8"/>
            </w:r>
            <w:r>
              <w:rPr>
                <w:rFonts w:hint="default" w:ascii="Times New Roman" w:hAnsi="Times New Roman" w:eastAsia="宋体" w:cs="Times New Roman"/>
                <w:b w:val="0"/>
                <w:bCs w:val="0"/>
                <w:sz w:val="24"/>
              </w:rPr>
              <w:sym w:font="Wingdings" w:char="00A8"/>
            </w:r>
            <w:r>
              <w:rPr>
                <w:rFonts w:hint="default" w:ascii="Times New Roman" w:hAnsi="Times New Roman" w:eastAsia="宋体" w:cs="Times New Roman"/>
                <w:b w:val="0"/>
                <w:bCs w:val="0"/>
                <w:sz w:val="24"/>
              </w:rPr>
              <w:sym w:font="Wingdings" w:char="00A8"/>
            </w:r>
            <w:r>
              <w:rPr>
                <w:rFonts w:hint="default" w:ascii="Times New Roman" w:hAnsi="Times New Roman" w:eastAsia="宋体" w:cs="Times New Roman"/>
                <w:b w:val="0"/>
                <w:bCs w:val="0"/>
                <w:sz w:val="24"/>
              </w:rPr>
              <w:t>.</w:t>
            </w:r>
            <w:r>
              <w:rPr>
                <w:rFonts w:hint="default" w:ascii="Times New Roman" w:hAnsi="Times New Roman" w:eastAsia="宋体" w:cs="Times New Roman"/>
                <w:b w:val="0"/>
                <w:bCs w:val="0"/>
                <w:sz w:val="24"/>
              </w:rPr>
              <w:sym w:font="Wingdings" w:char="00A8"/>
            </w:r>
            <w:r>
              <w:rPr>
                <w:rFonts w:hint="default" w:ascii="Times New Roman" w:hAnsi="Times New Roman" w:eastAsia="宋体" w:cs="Times New Roman"/>
                <w:b w:val="0"/>
                <w:bCs w:val="0"/>
                <w:sz w:val="24"/>
              </w:rPr>
              <w:t xml:space="preserve">  </w:t>
            </w:r>
          </w:p>
          <w:p w14:paraId="7F4FEF24">
            <w:pPr>
              <w:spacing w:line="480" w:lineRule="auto"/>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筛查结果：①正常  ②超重  ③肥胖  ④生长迟缓  ⑤消瘦</w:t>
            </w:r>
          </w:p>
          <w:p w14:paraId="3512C850">
            <w:pPr>
              <w:pStyle w:val="2"/>
              <w:spacing w:line="480" w:lineRule="auto"/>
              <w:rPr>
                <w:rFonts w:hint="default" w:ascii="Times New Roman" w:hAnsi="Times New Roman" w:cs="Times New Roman"/>
                <w:b w:val="0"/>
                <w:bCs w:val="0"/>
                <w:sz w:val="24"/>
                <w:u w:val="single"/>
              </w:rPr>
            </w:pPr>
            <w:r>
              <w:rPr>
                <w:rFonts w:hint="default" w:ascii="Times New Roman" w:hAnsi="Times New Roman" w:eastAsia="宋体" w:cs="Times New Roman"/>
                <w:b w:val="0"/>
                <w:bCs w:val="0"/>
                <w:sz w:val="24"/>
              </w:rPr>
              <w:t>建    议：</w:t>
            </w:r>
            <w:r>
              <w:rPr>
                <w:rFonts w:hint="default" w:ascii="Times New Roman" w:hAnsi="Times New Roman" w:eastAsia="宋体" w:cs="Times New Roman"/>
                <w:b w:val="0"/>
                <w:bCs w:val="0"/>
                <w:sz w:val="24"/>
                <w:u w:val="single"/>
              </w:rPr>
              <w:t xml:space="preserve">                                          </w:t>
            </w:r>
          </w:p>
          <w:p w14:paraId="34AB2174">
            <w:pPr>
              <w:pStyle w:val="2"/>
              <w:rPr>
                <w:rFonts w:hint="default" w:ascii="Times New Roman" w:hAnsi="Times New Roman" w:eastAsia="宋体" w:cs="Times New Roman"/>
                <w:b w:val="0"/>
                <w:bCs w:val="0"/>
                <w:sz w:val="24"/>
                <w:u w:val="single"/>
              </w:rPr>
            </w:pPr>
            <w:r>
              <w:rPr>
                <w:rFonts w:hint="default" w:ascii="Times New Roman" w:hAnsi="Times New Roman" w:eastAsia="宋体" w:cs="Times New Roman"/>
                <w:b w:val="0"/>
                <w:bCs w:val="0"/>
                <w:sz w:val="24"/>
              </w:rPr>
              <w:t xml:space="preserve">                                     填表人/筛查人签名：</w:t>
            </w:r>
            <w:r>
              <w:rPr>
                <w:rFonts w:hint="default" w:ascii="Times New Roman" w:hAnsi="Times New Roman" w:eastAsia="宋体" w:cs="Times New Roman"/>
                <w:b w:val="0"/>
                <w:bCs w:val="0"/>
                <w:sz w:val="24"/>
                <w:u w:val="single"/>
              </w:rPr>
              <w:t xml:space="preserve">           </w:t>
            </w:r>
          </w:p>
          <w:p w14:paraId="4D2E8C1A">
            <w:pPr>
              <w:pStyle w:val="2"/>
              <w:rPr>
                <w:rFonts w:hint="default" w:ascii="Times New Roman" w:hAnsi="Times New Roman" w:cs="Times New Roman"/>
                <w:b w:val="0"/>
                <w:bCs w:val="0"/>
              </w:rPr>
            </w:pPr>
          </w:p>
        </w:tc>
      </w:tr>
    </w:tbl>
    <w:p w14:paraId="30B52817">
      <w:pPr>
        <w:widowControl/>
        <w:spacing w:line="560" w:lineRule="exact"/>
        <w:ind w:left="420" w:leftChars="200" w:firstLine="320" w:firstLineChars="1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6.筛查结果运用</w:t>
      </w:r>
      <w:r>
        <w:rPr>
          <w:rFonts w:hint="default" w:ascii="Times New Roman" w:hAnsi="Times New Roman" w:eastAsia="仿宋_GB2312" w:cs="Times New Roman"/>
          <w:b w:val="0"/>
          <w:bCs w:val="0"/>
          <w:kern w:val="0"/>
          <w:sz w:val="32"/>
          <w:szCs w:val="32"/>
          <w:lang w:eastAsia="zh-CN" w:bidi="ar"/>
        </w:rPr>
        <w:t>。</w:t>
      </w:r>
    </w:p>
    <w:p w14:paraId="4B9C17A5">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筛查机构应及时整理、保存相关资料，确保学生信息安全，并将筛查结果纳入学生健康档案；及时将检查结果反馈给受检学生及家长和学校，并提出建议。筛查结果不具有诊断意义，应到具备有效执业许可证的医疗机构进一步检查以确诊。</w:t>
      </w:r>
    </w:p>
    <w:p w14:paraId="61C9FBF3">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1.评定结果为“正常”的受检者，无需转诊，不需要进一步干预，实施合理膳食、适量身体活动、减少静态活动、充足睡眠的健康教育，继续保持健康行为，针对不良行为进行改善，定期随访，参加年度筛查监测。</w:t>
      </w:r>
    </w:p>
    <w:p w14:paraId="1E4B9004">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2.评定为“超重”、“肥胖”、“生长迟缓”、“消瘦”者，筛查机构和学校应将其筛查异常结果告知家长，派发体重管理科普手册，并建议至正规医院专科门诊就诊。</w:t>
      </w:r>
    </w:p>
    <w:p w14:paraId="1429A874">
      <w:pPr>
        <w:widowControl/>
        <w:spacing w:line="560" w:lineRule="exact"/>
        <w:ind w:firstLine="640" w:firstLineChars="200"/>
        <w:jc w:val="both"/>
        <w:rPr>
          <w:rFonts w:hint="default" w:ascii="Times New Roman" w:hAnsi="Times New Roman" w:eastAsia="黑体" w:cs="Times New Roman"/>
          <w:b w:val="0"/>
          <w:bCs w:val="0"/>
          <w:kern w:val="2"/>
          <w:sz w:val="32"/>
          <w:szCs w:val="32"/>
          <w:lang w:bidi="ar"/>
        </w:rPr>
      </w:pPr>
      <w:r>
        <w:rPr>
          <w:rFonts w:hint="eastAsia" w:ascii="Times New Roman" w:hAnsi="Times New Roman" w:eastAsia="黑体" w:cs="Times New Roman"/>
          <w:b w:val="0"/>
          <w:bCs w:val="0"/>
          <w:kern w:val="2"/>
          <w:sz w:val="32"/>
          <w:szCs w:val="32"/>
          <w:lang w:eastAsia="zh-CN" w:bidi="ar"/>
        </w:rPr>
        <w:t>四</w:t>
      </w:r>
      <w:r>
        <w:rPr>
          <w:rFonts w:hint="default" w:ascii="Times New Roman" w:hAnsi="Times New Roman" w:eastAsia="黑体" w:cs="Times New Roman"/>
          <w:b w:val="0"/>
          <w:bCs w:val="0"/>
          <w:kern w:val="2"/>
          <w:sz w:val="32"/>
          <w:szCs w:val="32"/>
          <w:lang w:bidi="ar"/>
        </w:rPr>
        <w:t>、干预技术</w:t>
      </w:r>
    </w:p>
    <w:p w14:paraId="0C82CAC1">
      <w:pPr>
        <w:widowControl/>
        <w:spacing w:line="560" w:lineRule="exact"/>
        <w:ind w:firstLine="640" w:firstLineChars="200"/>
        <w:jc w:val="both"/>
        <w:rPr>
          <w:rFonts w:hint="default" w:ascii="Times New Roman" w:hAnsi="Times New Roman" w:eastAsia="楷体_GB2312" w:cs="Times New Roman"/>
          <w:b w:val="0"/>
          <w:bCs w:val="0"/>
          <w:kern w:val="2"/>
          <w:sz w:val="32"/>
          <w:szCs w:val="32"/>
          <w:lang w:bidi="ar"/>
        </w:rPr>
      </w:pPr>
      <w:r>
        <w:rPr>
          <w:rFonts w:hint="default" w:ascii="Times New Roman" w:hAnsi="Times New Roman" w:eastAsia="楷体_GB2312" w:cs="Times New Roman"/>
          <w:b w:val="0"/>
          <w:bCs w:val="0"/>
          <w:kern w:val="2"/>
          <w:sz w:val="32"/>
          <w:szCs w:val="32"/>
          <w:lang w:bidi="ar"/>
        </w:rPr>
        <w:t>（一）一级干预技术</w:t>
      </w:r>
      <w:r>
        <w:rPr>
          <w:rFonts w:hint="default" w:ascii="Times New Roman" w:hAnsi="Times New Roman" w:eastAsia="楷体_GB2312" w:cs="Times New Roman"/>
          <w:b w:val="0"/>
          <w:bCs w:val="0"/>
          <w:kern w:val="2"/>
          <w:sz w:val="32"/>
          <w:szCs w:val="32"/>
          <w:lang w:eastAsia="zh-CN" w:bidi="ar"/>
        </w:rPr>
        <w:t>。</w:t>
      </w:r>
    </w:p>
    <w:p w14:paraId="16A30306">
      <w:pPr>
        <w:widowControl/>
        <w:spacing w:line="560" w:lineRule="exact"/>
        <w:ind w:firstLine="640" w:firstLineChars="200"/>
        <w:jc w:val="both"/>
        <w:rPr>
          <w:rFonts w:hint="default" w:ascii="Times New Roman" w:hAnsi="Times New Roman" w:eastAsia="宋体"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在超重肥胖、营养不良发生前控制危险因素、提升保护水平，预防中小学生超重肥胖和营养不良。</w:t>
      </w:r>
      <w:r>
        <w:rPr>
          <w:rFonts w:hint="default" w:ascii="Times New Roman" w:hAnsi="Times New Roman" w:eastAsia="宋体" w:cs="Times New Roman"/>
          <w:b w:val="0"/>
          <w:bCs w:val="0"/>
          <w:kern w:val="0"/>
          <w:sz w:val="32"/>
          <w:szCs w:val="32"/>
          <w:lang w:bidi="ar"/>
        </w:rPr>
        <w:t xml:space="preserve"> </w:t>
      </w:r>
    </w:p>
    <w:p w14:paraId="06F5A5D2">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1.风险评估</w:t>
      </w:r>
      <w:r>
        <w:rPr>
          <w:rFonts w:hint="default" w:ascii="Times New Roman" w:hAnsi="Times New Roman" w:eastAsia="仿宋_GB2312" w:cs="Times New Roman"/>
          <w:b w:val="0"/>
          <w:bCs w:val="0"/>
          <w:kern w:val="0"/>
          <w:sz w:val="32"/>
          <w:szCs w:val="32"/>
          <w:lang w:eastAsia="zh-CN" w:bidi="ar"/>
        </w:rPr>
        <w:t>。</w:t>
      </w:r>
    </w:p>
    <w:p w14:paraId="58CD7A10">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 xml:space="preserve">指导、鼓励学校和家长运用《中小学生超重肥胖风险自测评估表》（见附表）评估个体和群体发生超重肥胖的风险，包括饮食、身体活动、父母是否肥胖等。早期识别超重肥胖高危个体，为针对性地开展饮食、身体活动干预提供依据。 </w:t>
      </w:r>
    </w:p>
    <w:p w14:paraId="2C422E7A">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2.生活方式管理</w:t>
      </w:r>
      <w:r>
        <w:rPr>
          <w:rFonts w:hint="default" w:ascii="Times New Roman" w:hAnsi="Times New Roman" w:eastAsia="仿宋_GB2312" w:cs="Times New Roman"/>
          <w:b w:val="0"/>
          <w:bCs w:val="0"/>
          <w:kern w:val="0"/>
          <w:sz w:val="32"/>
          <w:szCs w:val="32"/>
          <w:lang w:eastAsia="zh-CN" w:bidi="ar"/>
        </w:rPr>
        <w:t>。</w:t>
      </w:r>
    </w:p>
    <w:p w14:paraId="17C35739">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 xml:space="preserve">（1）促进健康饮食。引导家庭和学校提供种类多样、搭配合理的食物，多提供蔬菜水果、奶类、全谷物和杂豆、大豆及其制品，适量提供鱼、禽、蛋、瘦肉，烹饪逐步做到少盐、少油、少添加糖。引导学生做到规律、适量进餐，每天吃好早餐，减少在外就餐，合理选择零食，少喝或不喝含糖饮料，足量饮水。倡导家庭营造良好的就餐氛围，培养孩子专注进餐的习惯，进餐时不看电视、手机等电子设备。 </w:t>
      </w:r>
    </w:p>
    <w:p w14:paraId="1F7BC33A">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2）保证身体活动。鼓励学校每天开设1节体育课，保证学生大课间和课间充足活动时间。学生要坚持身体活动，每天进行至少1小时中等及以上强度的身体活动，以户外活动为主。每周至少进行3天增强肌肉和（或）骨骼的运动，积极参加跑步、打球、健身操（舞）、跳绳等简便易行的运动，促进运动日常化。引导家长培养孩子养成运动习惯，陪伴并与孩子一起运动。减少久坐等静态行为和视屏时间，久坐45分钟后应起身活动，每天视屏时间少于2小时，保持充足睡眠。</w:t>
      </w:r>
    </w:p>
    <w:p w14:paraId="3EBA04D1">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3.营造支持环境</w:t>
      </w:r>
      <w:r>
        <w:rPr>
          <w:rFonts w:hint="default" w:ascii="Times New Roman" w:hAnsi="Times New Roman" w:eastAsia="仿宋_GB2312" w:cs="Times New Roman"/>
          <w:b w:val="0"/>
          <w:bCs w:val="0"/>
          <w:kern w:val="0"/>
          <w:sz w:val="32"/>
          <w:szCs w:val="32"/>
          <w:lang w:eastAsia="zh-CN" w:bidi="ar"/>
        </w:rPr>
        <w:t>。</w:t>
      </w:r>
    </w:p>
    <w:p w14:paraId="3875742E">
      <w:pPr>
        <w:widowControl/>
        <w:spacing w:line="560" w:lineRule="exact"/>
        <w:ind w:firstLine="640" w:firstLineChars="200"/>
        <w:jc w:val="both"/>
        <w:rPr>
          <w:rFonts w:hint="default" w:ascii="Times New Roman" w:hAnsi="Times New Roman" w:eastAsia="宋体"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开发适合不同年龄段学生的超重肥胖、营养不良防控宣传教育材料，利用网络、电视、广播、报纸、杂志等多种平台，向全社会传播易读易懂、操作性强的防控知识和技能，营造防控超重肥胖、营养不良的积极氛围。倡导学校开展系统的营养健康教育课程，提高学生营养健康知识和素养。对学校食堂的餐饮从业人员开展培训，提高合理配餐和健康烹调技能。鼓励学校配备有资质的专兼职营养指导人员，参照《学生餐营养指南》（WS/T 554-2017）等标准提供学生餐。引导学校科学管理自动售卖机、小卖部，避免提供高盐、高糖及高脂食品。倡导学校积极开展“小手拉大手，大手牵小手”活动，通过多种途径提高家长和学生的健康素养，树立科学养育观念，促进家校形成合力，帮助学生形成良好行为和健康生活方式。</w:t>
      </w:r>
    </w:p>
    <w:p w14:paraId="7FD57B47">
      <w:pPr>
        <w:widowControl/>
        <w:spacing w:line="560" w:lineRule="exact"/>
        <w:ind w:firstLine="640" w:firstLineChars="200"/>
        <w:jc w:val="both"/>
        <w:rPr>
          <w:rFonts w:hint="default" w:ascii="Times New Roman" w:hAnsi="Times New Roman" w:eastAsia="楷体_GB2312" w:cs="Times New Roman"/>
          <w:b w:val="0"/>
          <w:bCs w:val="0"/>
          <w:kern w:val="2"/>
          <w:sz w:val="32"/>
          <w:szCs w:val="32"/>
          <w:lang w:bidi="ar"/>
        </w:rPr>
      </w:pPr>
      <w:r>
        <w:rPr>
          <w:rFonts w:hint="default" w:ascii="Times New Roman" w:hAnsi="Times New Roman" w:eastAsia="楷体_GB2312" w:cs="Times New Roman"/>
          <w:b w:val="0"/>
          <w:bCs w:val="0"/>
          <w:kern w:val="2"/>
          <w:sz w:val="32"/>
          <w:szCs w:val="32"/>
          <w:lang w:bidi="ar"/>
        </w:rPr>
        <w:t>（二）二级干预技术</w:t>
      </w:r>
      <w:r>
        <w:rPr>
          <w:rFonts w:hint="default" w:ascii="Times New Roman" w:hAnsi="Times New Roman" w:eastAsia="楷体_GB2312" w:cs="Times New Roman"/>
          <w:b w:val="0"/>
          <w:bCs w:val="0"/>
          <w:kern w:val="2"/>
          <w:sz w:val="32"/>
          <w:szCs w:val="32"/>
          <w:lang w:eastAsia="zh-CN" w:bidi="ar"/>
        </w:rPr>
        <w:t>。</w:t>
      </w:r>
    </w:p>
    <w:p w14:paraId="6717874D">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开展中小学生超重肥胖、营养不良筛查和早期干预，做到早发现、早干预，控制超重肥胖、营养不良的发生发展，预防相关疾病。</w:t>
      </w:r>
    </w:p>
    <w:p w14:paraId="2D864F8D">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1.筛查建档</w:t>
      </w:r>
      <w:r>
        <w:rPr>
          <w:rFonts w:hint="default" w:ascii="Times New Roman" w:hAnsi="Times New Roman" w:eastAsia="仿宋_GB2312" w:cs="Times New Roman"/>
          <w:b w:val="0"/>
          <w:bCs w:val="0"/>
          <w:kern w:val="0"/>
          <w:sz w:val="32"/>
          <w:szCs w:val="32"/>
          <w:lang w:eastAsia="zh-CN" w:bidi="ar"/>
        </w:rPr>
        <w:t>。</w:t>
      </w:r>
    </w:p>
    <w:p w14:paraId="50CD5E12">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指导学校结合中小学生健康体检等工作，开展中小学生超重肥胖、营养不良监测。建立学生健康档案，及时向家长反馈体检结果，指导家长关注并定期监测学生身高、体重变化。开展学生健康体检时，建议配备符合《学生健康检查技术规范》(GB/T 26343-2010)要求的身高计、体重秤和腰围尺，参照《学龄儿童青少年超重与肥胖筛查》（WS/T 586-2018）、《学龄儿童青少年营养不良筛查》（WS/T 456-2014）、《7岁～18岁儿童青少年高腰围筛查界值》（WS/T 611）等标准，筛查中小学生超重肥胖和营养不良。</w:t>
      </w:r>
    </w:p>
    <w:p w14:paraId="64EE8E7D">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2.评估预警</w:t>
      </w:r>
      <w:r>
        <w:rPr>
          <w:rFonts w:hint="default" w:ascii="Times New Roman" w:hAnsi="Times New Roman" w:eastAsia="仿宋_GB2312" w:cs="Times New Roman"/>
          <w:b w:val="0"/>
          <w:bCs w:val="0"/>
          <w:kern w:val="0"/>
          <w:sz w:val="32"/>
          <w:szCs w:val="32"/>
          <w:lang w:eastAsia="zh-CN" w:bidi="ar"/>
        </w:rPr>
        <w:t>。</w:t>
      </w:r>
    </w:p>
    <w:p w14:paraId="1148C5C8">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根据健康体检筛查和评估结果评估当地中小学生超重肥胖、营养不良流行状况。对已发生超重肥胖、营养不良的学生，根据综合评估结果予以预警，并及时告知学校和家长。建议家长每周监测1次学生体重，每月监测1次身高，并定期测定血压、血糖、血脂、血尿酸、微量营养素等指标，根据测定结果及变化特点，接受医疗机构指导和服务。</w:t>
      </w:r>
    </w:p>
    <w:p w14:paraId="6F85D099">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3.个体干预</w:t>
      </w:r>
      <w:r>
        <w:rPr>
          <w:rFonts w:hint="default" w:ascii="Times New Roman" w:hAnsi="Times New Roman" w:eastAsia="仿宋_GB2312" w:cs="Times New Roman"/>
          <w:b w:val="0"/>
          <w:bCs w:val="0"/>
          <w:kern w:val="0"/>
          <w:sz w:val="32"/>
          <w:szCs w:val="32"/>
          <w:lang w:eastAsia="zh-CN" w:bidi="ar"/>
        </w:rPr>
        <w:t>。</w:t>
      </w:r>
    </w:p>
    <w:p w14:paraId="1E4E89D4">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指导学校、家庭和学生，通过摄入适当能量、优化饮食结构、加强身体活动、养成健康行为习惯等措施实施个体化干预，控制学生超重肥胖、营养不良程度，预防相关疾病。</w:t>
      </w:r>
    </w:p>
    <w:p w14:paraId="18014F91">
      <w:pPr>
        <w:widowControl/>
        <w:numPr>
          <w:ilvl w:val="0"/>
          <w:numId w:val="2"/>
        </w:numPr>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饮食干预。超重肥胖学生在保证正常生长发育的前提下，适当控制膳食总能量的摄入，并监测生长发育水平。指导学生合理选择和摄入食物，多吃新鲜蔬菜、鱼类及瘦肉、大豆及其制品，适量增加全谷物、杂粮和杂豆的摄入，减少摄入精制白米面、添加糖、脂肪、特别是饱和脂肪酸含量较多的食物，避免摄入含反式脂肪酸较多的食物。营养不良学生在保证能量充足摄入的基础上，适当增加鱼、禽、蛋、肉、豆制品等优质蛋白质摄入，每天食用牛奶及奶制品，每天吃新鲜的蔬菜和水果；保证一日三餐，纠正偏食、挑食和过度节食等不健康的饮食行为。另外也可以根据实际情况，适当增加碳水化合物的摄入量以提高能量摄入。</w:t>
      </w:r>
    </w:p>
    <w:p w14:paraId="6420369F">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2）运动干预。适宜的身体活动不仅能增加能量消耗，还能增强肠蠕动，改善消化功能。对于生长发育关键期的儿童青少年，还可促进骨骼和肌肉的生长发育，有助于身高增长。超重肥胖、营养不良学生运动时应循序渐进，根据运动能力有计划地进行中等及以上强度的身体活动（3</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bidi="ar"/>
        </w:rPr>
        <w:t>5次/周</w:t>
      </w:r>
      <w:r>
        <w:rPr>
          <w:rFonts w:hint="eastAsia"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b w:val="0"/>
          <w:bCs w:val="0"/>
          <w:kern w:val="0"/>
          <w:sz w:val="32"/>
          <w:szCs w:val="32"/>
          <w:lang w:bidi="ar"/>
        </w:rPr>
        <w:t>每次50分钟）</w:t>
      </w:r>
      <w:r>
        <w:rPr>
          <w:rFonts w:hint="eastAsia"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b w:val="0"/>
          <w:bCs w:val="0"/>
          <w:kern w:val="0"/>
          <w:sz w:val="32"/>
          <w:szCs w:val="32"/>
          <w:lang w:bidi="ar"/>
        </w:rPr>
        <w:t>以及增强肌肉力量和（或）骨骼健康的运动（2</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bidi="ar"/>
        </w:rPr>
        <w:t>3次/周）</w:t>
      </w:r>
      <w:r>
        <w:rPr>
          <w:rFonts w:hint="eastAsia"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b w:val="0"/>
          <w:bCs w:val="0"/>
          <w:kern w:val="0"/>
          <w:sz w:val="32"/>
          <w:szCs w:val="32"/>
          <w:lang w:bidi="ar"/>
        </w:rPr>
        <w:t>掌握1</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bidi="ar"/>
        </w:rPr>
        <w:t>2项运动技能，培养终身运动习惯。不经常运动的学生可先从每天20分钟低强度有氧运动开始，逐渐增加运动量，直至达到推荐的身体活动量。</w:t>
      </w:r>
    </w:p>
    <w:p w14:paraId="74D16986">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3）行为矫正。鼓励父母或其他家庭成员共同参与儿童超重肥胖、营养不良干预，采用提高认知、目标设定、自我监测等行为改变方法，指导中小学生养成良好的生活方式和行为习惯。培养学生按时、规律进餐，控制吃饭速度，不挑食偏食，不盲目节食，不暴饮暴食，吃好早餐，少吃零食，不喝含糖饮料，足量饮水。避免久坐，减少观看电子产品屏幕时间，保持充足、规律的睡眠。</w:t>
      </w:r>
    </w:p>
    <w:p w14:paraId="55764EFB">
      <w:pPr>
        <w:widowControl/>
        <w:spacing w:line="560" w:lineRule="exact"/>
        <w:ind w:firstLine="640" w:firstLineChars="200"/>
        <w:jc w:val="both"/>
        <w:rPr>
          <w:rFonts w:hint="default" w:ascii="Times New Roman" w:hAnsi="Times New Roman" w:eastAsia="楷体_GB2312" w:cs="Times New Roman"/>
          <w:b w:val="0"/>
          <w:bCs w:val="0"/>
          <w:kern w:val="2"/>
          <w:sz w:val="32"/>
          <w:szCs w:val="32"/>
          <w:lang w:bidi="ar"/>
        </w:rPr>
      </w:pPr>
      <w:r>
        <w:rPr>
          <w:rFonts w:hint="default" w:ascii="Times New Roman" w:hAnsi="Times New Roman" w:eastAsia="楷体_GB2312" w:cs="Times New Roman"/>
          <w:b w:val="0"/>
          <w:bCs w:val="0"/>
          <w:kern w:val="2"/>
          <w:sz w:val="32"/>
          <w:szCs w:val="32"/>
          <w:lang w:bidi="ar"/>
        </w:rPr>
        <w:t>（三）三级干预技术</w:t>
      </w:r>
      <w:r>
        <w:rPr>
          <w:rFonts w:hint="default" w:ascii="Times New Roman" w:hAnsi="Times New Roman" w:eastAsia="楷体_GB2312" w:cs="Times New Roman"/>
          <w:b w:val="0"/>
          <w:bCs w:val="0"/>
          <w:kern w:val="2"/>
          <w:sz w:val="32"/>
          <w:szCs w:val="32"/>
          <w:lang w:eastAsia="zh-CN" w:bidi="ar"/>
        </w:rPr>
        <w:t>。</w:t>
      </w:r>
    </w:p>
    <w:p w14:paraId="6530C198">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对中重度营养不良、严重肥胖及肥胖伴有临床危险因素的学生，建议至专科医疗机构就诊，根据相关指南规范，开展膳食、运动、心理、睡眠和行为矫正等联合干预。儿童青少年肥胖不建议使用药物和手术治疗。</w:t>
      </w:r>
    </w:p>
    <w:p w14:paraId="1B8332BE">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目前我国尚未批准任何药物用于儿童青少年减重。国内外部分指南建议，只有在经过正式的强化调整生活方式干预3～6个月后，仍未能控制BMI上升或改善并发症，才能对肥胖儿童进行药物治疗，用药前应和家长及学生做好充分沟通和知情告知。</w:t>
      </w:r>
    </w:p>
    <w:p w14:paraId="65B4A139">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代谢减重手术是一种有创操作，目前尚无非常充足的依据推荐儿童青少年采用手术减重治疗，儿童青少年人群应慎重选择。手术的适应证尚无统一标准，儿童青少年外科减重手术需要有充分经验的多学科团队的合作，作好充分的术前评估和围手术期处理，术后进行终身营养监测和维生素补充，以及心理健康评估及心理干预治疗。</w:t>
      </w:r>
    </w:p>
    <w:p w14:paraId="7AF42696">
      <w:pPr>
        <w:widowControl/>
        <w:spacing w:line="360" w:lineRule="auto"/>
        <w:rPr>
          <w:rFonts w:hint="default" w:ascii="Times New Roman" w:hAnsi="Times New Roman" w:eastAsia="黑体" w:cs="Times New Roman"/>
          <w:b w:val="0"/>
          <w:bCs w:val="0"/>
          <w:kern w:val="0"/>
          <w:sz w:val="32"/>
          <w:szCs w:val="32"/>
          <w:lang w:bidi="ar"/>
        </w:rPr>
      </w:pPr>
      <w:r>
        <w:rPr>
          <w:rFonts w:hint="default" w:ascii="Times New Roman" w:hAnsi="Times New Roman" w:eastAsia="仿宋_GB2312" w:cs="Times New Roman"/>
          <w:b w:val="0"/>
          <w:bCs w:val="0"/>
          <w:sz w:val="32"/>
          <w:szCs w:val="32"/>
        </w:rPr>
        <w:br w:type="page"/>
      </w:r>
      <w:r>
        <w:rPr>
          <w:rFonts w:hint="default" w:ascii="Times New Roman" w:hAnsi="Times New Roman" w:eastAsia="黑体" w:cs="Times New Roman"/>
          <w:b w:val="0"/>
          <w:bCs w:val="0"/>
          <w:kern w:val="0"/>
          <w:sz w:val="32"/>
          <w:szCs w:val="32"/>
          <w:lang w:bidi="ar"/>
        </w:rPr>
        <w:t>附表</w:t>
      </w:r>
    </w:p>
    <w:p w14:paraId="40E29D6C">
      <w:pPr>
        <w:widowControl/>
        <w:spacing w:line="360" w:lineRule="auto"/>
        <w:jc w:val="center"/>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中小学生超重肥胖风险自测评估表</w:t>
      </w:r>
    </w:p>
    <w:p w14:paraId="4B8B5D5B">
      <w:pPr>
        <w:widowControl/>
        <w:spacing w:line="360" w:lineRule="auto"/>
        <w:ind w:firstLine="640" w:firstLineChars="200"/>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请家长或学生仔细阅读下面的内容，判断学生符合哪种描述，并在相应位置划“√”，根据总分评估超重肥胖风险。</w:t>
      </w:r>
    </w:p>
    <w:tbl>
      <w:tblPr>
        <w:tblStyle w:val="5"/>
        <w:tblW w:w="8431" w:type="dxa"/>
        <w:tblInd w:w="2" w:type="dxa"/>
        <w:tblLayout w:type="fixed"/>
        <w:tblCellMar>
          <w:top w:w="45" w:type="dxa"/>
          <w:left w:w="96" w:type="dxa"/>
          <w:bottom w:w="45" w:type="dxa"/>
          <w:right w:w="96" w:type="dxa"/>
        </w:tblCellMar>
      </w:tblPr>
      <w:tblGrid>
        <w:gridCol w:w="779"/>
        <w:gridCol w:w="6666"/>
        <w:gridCol w:w="493"/>
        <w:gridCol w:w="493"/>
      </w:tblGrid>
      <w:tr w14:paraId="55829085">
        <w:tblPrEx>
          <w:tblCellMar>
            <w:top w:w="45" w:type="dxa"/>
            <w:left w:w="96" w:type="dxa"/>
            <w:bottom w:w="45" w:type="dxa"/>
            <w:right w:w="96" w:type="dxa"/>
          </w:tblCellMar>
        </w:tblPrEx>
        <w:trPr>
          <w:tblHeader/>
        </w:trPr>
        <w:tc>
          <w:tcPr>
            <w:tcW w:w="7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1DE77">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序号</w:t>
            </w:r>
          </w:p>
        </w:tc>
        <w:tc>
          <w:tcPr>
            <w:tcW w:w="6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5A01D">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因素</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4CA2D">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是</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80FCF">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否</w:t>
            </w:r>
          </w:p>
        </w:tc>
      </w:tr>
      <w:tr w14:paraId="0AFDE0EF">
        <w:tblPrEx>
          <w:tblCellMar>
            <w:top w:w="45" w:type="dxa"/>
            <w:left w:w="96" w:type="dxa"/>
            <w:bottom w:w="45" w:type="dxa"/>
            <w:right w:w="96" w:type="dxa"/>
          </w:tblCellMar>
        </w:tblPrEx>
        <w:tc>
          <w:tcPr>
            <w:tcW w:w="7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3A690">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1 </w:t>
            </w:r>
          </w:p>
        </w:tc>
        <w:tc>
          <w:tcPr>
            <w:tcW w:w="6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69E08">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每天吃全谷物、杂粮或杂豆 </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FF8AE0">
            <w:pPr>
              <w:snapToGrid w:val="0"/>
              <w:jc w:val="center"/>
              <w:rPr>
                <w:rFonts w:hint="default" w:ascii="Times New Roman" w:hAnsi="Times New Roman" w:eastAsia="宋体" w:cs="Times New Roman"/>
                <w:b w:val="0"/>
                <w:bCs w:val="0"/>
                <w:sz w:val="24"/>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51C6F">
            <w:pPr>
              <w:snapToGrid w:val="0"/>
              <w:jc w:val="center"/>
              <w:rPr>
                <w:rFonts w:hint="default" w:ascii="Times New Roman" w:hAnsi="Times New Roman" w:eastAsia="宋体" w:cs="Times New Roman"/>
                <w:b w:val="0"/>
                <w:bCs w:val="0"/>
                <w:sz w:val="24"/>
              </w:rPr>
            </w:pPr>
          </w:p>
        </w:tc>
      </w:tr>
      <w:tr w14:paraId="1CBE6445">
        <w:tblPrEx>
          <w:tblCellMar>
            <w:top w:w="45" w:type="dxa"/>
            <w:left w:w="96" w:type="dxa"/>
            <w:bottom w:w="45" w:type="dxa"/>
            <w:right w:w="96" w:type="dxa"/>
          </w:tblCellMar>
        </w:tblPrEx>
        <w:tc>
          <w:tcPr>
            <w:tcW w:w="7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0E5F7">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2 </w:t>
            </w:r>
          </w:p>
        </w:tc>
        <w:tc>
          <w:tcPr>
            <w:tcW w:w="6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8D1284">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每顿饭都吃新鲜蔬菜和水果 </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C5295">
            <w:pPr>
              <w:snapToGrid w:val="0"/>
              <w:jc w:val="center"/>
              <w:rPr>
                <w:rFonts w:hint="default" w:ascii="Times New Roman" w:hAnsi="Times New Roman" w:eastAsia="宋体" w:cs="Times New Roman"/>
                <w:b w:val="0"/>
                <w:bCs w:val="0"/>
                <w:sz w:val="24"/>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041FD">
            <w:pPr>
              <w:snapToGrid w:val="0"/>
              <w:jc w:val="center"/>
              <w:rPr>
                <w:rFonts w:hint="default" w:ascii="Times New Roman" w:hAnsi="Times New Roman" w:eastAsia="宋体" w:cs="Times New Roman"/>
                <w:b w:val="0"/>
                <w:bCs w:val="0"/>
                <w:sz w:val="24"/>
              </w:rPr>
            </w:pPr>
          </w:p>
        </w:tc>
      </w:tr>
      <w:tr w14:paraId="598244E7">
        <w:tblPrEx>
          <w:tblCellMar>
            <w:top w:w="45" w:type="dxa"/>
            <w:left w:w="96" w:type="dxa"/>
            <w:bottom w:w="45" w:type="dxa"/>
            <w:right w:w="96" w:type="dxa"/>
          </w:tblCellMar>
        </w:tblPrEx>
        <w:tc>
          <w:tcPr>
            <w:tcW w:w="7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54F41">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3 </w:t>
            </w:r>
          </w:p>
        </w:tc>
        <w:tc>
          <w:tcPr>
            <w:tcW w:w="6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5083B">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含糖饮料食用频率低于1次/周 </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47055">
            <w:pPr>
              <w:snapToGrid w:val="0"/>
              <w:jc w:val="center"/>
              <w:rPr>
                <w:rFonts w:hint="default" w:ascii="Times New Roman" w:hAnsi="Times New Roman" w:eastAsia="宋体" w:cs="Times New Roman"/>
                <w:b w:val="0"/>
                <w:bCs w:val="0"/>
                <w:sz w:val="24"/>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3BB16">
            <w:pPr>
              <w:snapToGrid w:val="0"/>
              <w:jc w:val="center"/>
              <w:rPr>
                <w:rFonts w:hint="default" w:ascii="Times New Roman" w:hAnsi="Times New Roman" w:eastAsia="宋体" w:cs="Times New Roman"/>
                <w:b w:val="0"/>
                <w:bCs w:val="0"/>
                <w:sz w:val="24"/>
              </w:rPr>
            </w:pPr>
          </w:p>
        </w:tc>
      </w:tr>
      <w:tr w14:paraId="49130360">
        <w:tblPrEx>
          <w:tblCellMar>
            <w:top w:w="45" w:type="dxa"/>
            <w:left w:w="96" w:type="dxa"/>
            <w:bottom w:w="45" w:type="dxa"/>
            <w:right w:w="96" w:type="dxa"/>
          </w:tblCellMar>
        </w:tblPrEx>
        <w:tc>
          <w:tcPr>
            <w:tcW w:w="7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0C039">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4 </w:t>
            </w:r>
          </w:p>
        </w:tc>
        <w:tc>
          <w:tcPr>
            <w:tcW w:w="6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5746C">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油炸食品食用频率低于1次/周 </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D1AC6">
            <w:pPr>
              <w:snapToGrid w:val="0"/>
              <w:jc w:val="center"/>
              <w:rPr>
                <w:rFonts w:hint="default" w:ascii="Times New Roman" w:hAnsi="Times New Roman" w:eastAsia="宋体" w:cs="Times New Roman"/>
                <w:b w:val="0"/>
                <w:bCs w:val="0"/>
                <w:sz w:val="24"/>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EF816">
            <w:pPr>
              <w:snapToGrid w:val="0"/>
              <w:jc w:val="center"/>
              <w:rPr>
                <w:rFonts w:hint="default" w:ascii="Times New Roman" w:hAnsi="Times New Roman" w:eastAsia="宋体" w:cs="Times New Roman"/>
                <w:b w:val="0"/>
                <w:bCs w:val="0"/>
                <w:sz w:val="24"/>
              </w:rPr>
            </w:pPr>
          </w:p>
        </w:tc>
      </w:tr>
      <w:tr w14:paraId="437F4273">
        <w:tblPrEx>
          <w:tblCellMar>
            <w:top w:w="45" w:type="dxa"/>
            <w:left w:w="96" w:type="dxa"/>
            <w:bottom w:w="45" w:type="dxa"/>
            <w:right w:w="96" w:type="dxa"/>
          </w:tblCellMar>
        </w:tblPrEx>
        <w:tc>
          <w:tcPr>
            <w:tcW w:w="7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DC757">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5 </w:t>
            </w:r>
          </w:p>
        </w:tc>
        <w:tc>
          <w:tcPr>
            <w:tcW w:w="6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70E46">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每天吃早餐 </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80AC0">
            <w:pPr>
              <w:snapToGrid w:val="0"/>
              <w:jc w:val="center"/>
              <w:rPr>
                <w:rFonts w:hint="default" w:ascii="Times New Roman" w:hAnsi="Times New Roman" w:eastAsia="宋体" w:cs="Times New Roman"/>
                <w:b w:val="0"/>
                <w:bCs w:val="0"/>
                <w:sz w:val="24"/>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614E2">
            <w:pPr>
              <w:snapToGrid w:val="0"/>
              <w:jc w:val="center"/>
              <w:rPr>
                <w:rFonts w:hint="default" w:ascii="Times New Roman" w:hAnsi="Times New Roman" w:eastAsia="宋体" w:cs="Times New Roman"/>
                <w:b w:val="0"/>
                <w:bCs w:val="0"/>
                <w:sz w:val="24"/>
              </w:rPr>
            </w:pPr>
          </w:p>
        </w:tc>
      </w:tr>
      <w:tr w14:paraId="16F3AC00">
        <w:tblPrEx>
          <w:tblCellMar>
            <w:top w:w="45" w:type="dxa"/>
            <w:left w:w="96" w:type="dxa"/>
            <w:bottom w:w="45" w:type="dxa"/>
            <w:right w:w="96" w:type="dxa"/>
          </w:tblCellMar>
        </w:tblPrEx>
        <w:tc>
          <w:tcPr>
            <w:tcW w:w="7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FF3FE">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6 </w:t>
            </w:r>
          </w:p>
        </w:tc>
        <w:tc>
          <w:tcPr>
            <w:tcW w:w="6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8001D2">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每天中等到高等强度身体活动*时间达到1小时以上 </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1D712">
            <w:pPr>
              <w:snapToGrid w:val="0"/>
              <w:jc w:val="center"/>
              <w:rPr>
                <w:rFonts w:hint="default" w:ascii="Times New Roman" w:hAnsi="Times New Roman" w:eastAsia="宋体" w:cs="Times New Roman"/>
                <w:b w:val="0"/>
                <w:bCs w:val="0"/>
                <w:sz w:val="24"/>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4DDD4">
            <w:pPr>
              <w:snapToGrid w:val="0"/>
              <w:jc w:val="center"/>
              <w:rPr>
                <w:rFonts w:hint="default" w:ascii="Times New Roman" w:hAnsi="Times New Roman" w:eastAsia="宋体" w:cs="Times New Roman"/>
                <w:b w:val="0"/>
                <w:bCs w:val="0"/>
                <w:sz w:val="24"/>
              </w:rPr>
            </w:pPr>
          </w:p>
        </w:tc>
      </w:tr>
      <w:tr w14:paraId="6E10A54B">
        <w:tblPrEx>
          <w:tblCellMar>
            <w:top w:w="45" w:type="dxa"/>
            <w:left w:w="96" w:type="dxa"/>
            <w:bottom w:w="45" w:type="dxa"/>
            <w:right w:w="96" w:type="dxa"/>
          </w:tblCellMar>
        </w:tblPrEx>
        <w:tc>
          <w:tcPr>
            <w:tcW w:w="7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34038">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7 </w:t>
            </w:r>
          </w:p>
        </w:tc>
        <w:tc>
          <w:tcPr>
            <w:tcW w:w="6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40F5C">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每天非学习久坐时间小于2小时 </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146AA1">
            <w:pPr>
              <w:snapToGrid w:val="0"/>
              <w:jc w:val="center"/>
              <w:rPr>
                <w:rFonts w:hint="default" w:ascii="Times New Roman" w:hAnsi="Times New Roman" w:eastAsia="宋体" w:cs="Times New Roman"/>
                <w:b w:val="0"/>
                <w:bCs w:val="0"/>
                <w:sz w:val="24"/>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856B68">
            <w:pPr>
              <w:snapToGrid w:val="0"/>
              <w:jc w:val="center"/>
              <w:rPr>
                <w:rFonts w:hint="default" w:ascii="Times New Roman" w:hAnsi="Times New Roman" w:eastAsia="宋体" w:cs="Times New Roman"/>
                <w:b w:val="0"/>
                <w:bCs w:val="0"/>
                <w:sz w:val="24"/>
              </w:rPr>
            </w:pPr>
          </w:p>
        </w:tc>
      </w:tr>
      <w:tr w14:paraId="0FE08695">
        <w:tblPrEx>
          <w:tblCellMar>
            <w:top w:w="45" w:type="dxa"/>
            <w:left w:w="96" w:type="dxa"/>
            <w:bottom w:w="45" w:type="dxa"/>
            <w:right w:w="96" w:type="dxa"/>
          </w:tblCellMar>
        </w:tblPrEx>
        <w:tc>
          <w:tcPr>
            <w:tcW w:w="7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654D9">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8 </w:t>
            </w:r>
          </w:p>
        </w:tc>
        <w:tc>
          <w:tcPr>
            <w:tcW w:w="6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9DC6D">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定期测量体重 </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159BD">
            <w:pPr>
              <w:snapToGrid w:val="0"/>
              <w:jc w:val="center"/>
              <w:rPr>
                <w:rFonts w:hint="default" w:ascii="Times New Roman" w:hAnsi="Times New Roman" w:eastAsia="宋体" w:cs="Times New Roman"/>
                <w:b w:val="0"/>
                <w:bCs w:val="0"/>
                <w:sz w:val="24"/>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FEDD4C">
            <w:pPr>
              <w:snapToGrid w:val="0"/>
              <w:jc w:val="center"/>
              <w:rPr>
                <w:rFonts w:hint="default" w:ascii="Times New Roman" w:hAnsi="Times New Roman" w:eastAsia="宋体" w:cs="Times New Roman"/>
                <w:b w:val="0"/>
                <w:bCs w:val="0"/>
                <w:sz w:val="24"/>
              </w:rPr>
            </w:pPr>
          </w:p>
        </w:tc>
      </w:tr>
      <w:tr w14:paraId="4B900062">
        <w:tblPrEx>
          <w:tblCellMar>
            <w:top w:w="45" w:type="dxa"/>
            <w:left w:w="96" w:type="dxa"/>
            <w:bottom w:w="45" w:type="dxa"/>
            <w:right w:w="96" w:type="dxa"/>
          </w:tblCellMar>
        </w:tblPrEx>
        <w:tc>
          <w:tcPr>
            <w:tcW w:w="7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DF4094">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9 </w:t>
            </w:r>
          </w:p>
        </w:tc>
        <w:tc>
          <w:tcPr>
            <w:tcW w:w="6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106F90">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每天感觉精力充沛 </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8159A">
            <w:pPr>
              <w:snapToGrid w:val="0"/>
              <w:jc w:val="center"/>
              <w:rPr>
                <w:rFonts w:hint="default" w:ascii="Times New Roman" w:hAnsi="Times New Roman" w:eastAsia="宋体" w:cs="Times New Roman"/>
                <w:b w:val="0"/>
                <w:bCs w:val="0"/>
                <w:sz w:val="24"/>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F8479B">
            <w:pPr>
              <w:snapToGrid w:val="0"/>
              <w:jc w:val="center"/>
              <w:rPr>
                <w:rFonts w:hint="default" w:ascii="Times New Roman" w:hAnsi="Times New Roman" w:eastAsia="宋体" w:cs="Times New Roman"/>
                <w:b w:val="0"/>
                <w:bCs w:val="0"/>
                <w:sz w:val="24"/>
              </w:rPr>
            </w:pPr>
          </w:p>
        </w:tc>
      </w:tr>
      <w:tr w14:paraId="79E5A83E">
        <w:tblPrEx>
          <w:tblCellMar>
            <w:top w:w="45" w:type="dxa"/>
            <w:left w:w="96" w:type="dxa"/>
            <w:bottom w:w="45" w:type="dxa"/>
            <w:right w:w="96" w:type="dxa"/>
          </w:tblCellMar>
        </w:tblPrEx>
        <w:tc>
          <w:tcPr>
            <w:tcW w:w="7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81D0F">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10 </w:t>
            </w:r>
          </w:p>
        </w:tc>
        <w:tc>
          <w:tcPr>
            <w:tcW w:w="66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EF914E">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父母都不胖 </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6CBDA">
            <w:pPr>
              <w:snapToGrid w:val="0"/>
              <w:jc w:val="center"/>
              <w:rPr>
                <w:rFonts w:hint="default" w:ascii="Times New Roman" w:hAnsi="Times New Roman" w:eastAsia="宋体" w:cs="Times New Roman"/>
                <w:b w:val="0"/>
                <w:bCs w:val="0"/>
                <w:sz w:val="24"/>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88E65">
            <w:pPr>
              <w:snapToGrid w:val="0"/>
              <w:jc w:val="center"/>
              <w:rPr>
                <w:rFonts w:hint="default" w:ascii="Times New Roman" w:hAnsi="Times New Roman" w:eastAsia="宋体" w:cs="Times New Roman"/>
                <w:b w:val="0"/>
                <w:bCs w:val="0"/>
                <w:sz w:val="24"/>
              </w:rPr>
            </w:pPr>
          </w:p>
        </w:tc>
      </w:tr>
      <w:tr w14:paraId="3A257F63">
        <w:tblPrEx>
          <w:tblCellMar>
            <w:top w:w="45" w:type="dxa"/>
            <w:left w:w="96" w:type="dxa"/>
            <w:bottom w:w="45" w:type="dxa"/>
            <w:right w:w="96" w:type="dxa"/>
          </w:tblCellMar>
        </w:tblPrEx>
        <w:tc>
          <w:tcPr>
            <w:tcW w:w="744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958DA">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总分 </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65F3D">
            <w:pPr>
              <w:snapToGrid w:val="0"/>
              <w:jc w:val="center"/>
              <w:rPr>
                <w:rFonts w:hint="default" w:ascii="Times New Roman" w:hAnsi="Times New Roman" w:eastAsia="宋体" w:cs="Times New Roman"/>
                <w:b w:val="0"/>
                <w:bCs w:val="0"/>
                <w:sz w:val="24"/>
              </w:rPr>
            </w:pPr>
          </w:p>
        </w:tc>
      </w:tr>
    </w:tbl>
    <w:p w14:paraId="6D35BDA2">
      <w:pPr>
        <w:widowControl/>
        <w:spacing w:line="360" w:lineRule="auto"/>
        <w:ind w:firstLine="480" w:firstLineChars="200"/>
        <w:rPr>
          <w:rFonts w:hint="default" w:ascii="Times New Roman" w:hAnsi="Times New Roman" w:eastAsia="宋体" w:cs="Times New Roman"/>
          <w:b w:val="0"/>
          <w:bCs w:val="0"/>
          <w:kern w:val="0"/>
          <w:sz w:val="24"/>
          <w:lang w:bidi="ar"/>
        </w:rPr>
      </w:pPr>
      <w:r>
        <w:rPr>
          <w:rFonts w:hint="default" w:ascii="Times New Roman" w:hAnsi="Times New Roman" w:eastAsia="宋体" w:cs="Times New Roman"/>
          <w:b w:val="0"/>
          <w:bCs w:val="0"/>
          <w:kern w:val="0"/>
          <w:sz w:val="24"/>
          <w:lang w:bidi="ar"/>
        </w:rPr>
        <w:t>注：1.“是”计0分，“否”计1分。累计总分小于5分，超重肥胖风险较低；累计总分5-7分，超重肥胖风险中等；累计总分大于等于8分，超重肥胖风险较高。2.*中等强度身体活动：运动过程中，感到呼吸急促、心跳加快，可进行语言交流，主观感觉稍费力。高等强度身体活动：运动过程中，呼吸加深加快、心率大幅增加，语言交流困难，主观感觉费力。</w:t>
      </w:r>
    </w:p>
    <w:p w14:paraId="42D17AB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宋体" w:cs="Times New Roman"/>
          <w:b w:val="0"/>
          <w:bCs w:val="0"/>
          <w:kern w:val="0"/>
          <w:sz w:val="24"/>
          <w:lang w:bidi="ar"/>
        </w:rPr>
        <w:br w:type="page"/>
      </w:r>
      <w:r>
        <w:rPr>
          <w:rFonts w:hint="default" w:ascii="Times New Roman" w:hAnsi="Times New Roman" w:eastAsia="方正小标宋简体" w:cs="Times New Roman"/>
          <w:b w:val="0"/>
          <w:bCs w:val="0"/>
          <w:sz w:val="44"/>
          <w:szCs w:val="44"/>
        </w:rPr>
        <w:t>广西儿童青少年</w:t>
      </w:r>
      <w:r>
        <w:rPr>
          <w:rFonts w:hint="eastAsia" w:ascii="Times New Roman" w:hAnsi="Times New Roman" w:eastAsia="方正小标宋简体" w:cs="Times New Roman"/>
          <w:b w:val="0"/>
          <w:bCs w:val="0"/>
          <w:sz w:val="44"/>
          <w:szCs w:val="44"/>
          <w:lang w:val="en-US" w:eastAsia="zh-CN"/>
        </w:rPr>
        <w:t>健康</w:t>
      </w:r>
      <w:r>
        <w:rPr>
          <w:rFonts w:hint="default" w:ascii="Times New Roman" w:hAnsi="Times New Roman" w:eastAsia="方正小标宋简体" w:cs="Times New Roman"/>
          <w:b w:val="0"/>
          <w:bCs w:val="0"/>
          <w:sz w:val="44"/>
          <w:szCs w:val="44"/>
        </w:rPr>
        <w:t>体重管理</w:t>
      </w:r>
      <w:r>
        <w:rPr>
          <w:rFonts w:hint="eastAsia" w:ascii="Times New Roman" w:hAnsi="Times New Roman" w:eastAsia="方正小标宋简体" w:cs="Times New Roman"/>
          <w:b w:val="0"/>
          <w:bCs w:val="0"/>
          <w:sz w:val="44"/>
          <w:szCs w:val="44"/>
          <w:lang w:val="en-US" w:eastAsia="zh-CN"/>
        </w:rPr>
        <w:t>技术</w:t>
      </w:r>
      <w:r>
        <w:rPr>
          <w:rFonts w:hint="default" w:ascii="Times New Roman" w:hAnsi="Times New Roman" w:eastAsia="方正小标宋简体" w:cs="Times New Roman"/>
          <w:b w:val="0"/>
          <w:bCs w:val="0"/>
          <w:sz w:val="44"/>
          <w:szCs w:val="44"/>
        </w:rPr>
        <w:t>指南</w:t>
      </w:r>
    </w:p>
    <w:p w14:paraId="673EBE9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（学校</w:t>
      </w:r>
      <w:r>
        <w:rPr>
          <w:rFonts w:hint="eastAsia" w:ascii="Times New Roman" w:hAnsi="Times New Roman" w:eastAsia="方正小标宋简体" w:cs="Times New Roman"/>
          <w:b w:val="0"/>
          <w:bCs w:val="0"/>
          <w:sz w:val="44"/>
          <w:szCs w:val="44"/>
          <w:lang w:val="en-US" w:eastAsia="zh-CN"/>
        </w:rPr>
        <w:t>篇</w:t>
      </w:r>
      <w:r>
        <w:rPr>
          <w:rFonts w:hint="default" w:ascii="Times New Roman" w:hAnsi="Times New Roman" w:eastAsia="方正小标宋简体" w:cs="Times New Roman"/>
          <w:b w:val="0"/>
          <w:bCs w:val="0"/>
          <w:sz w:val="44"/>
          <w:szCs w:val="44"/>
        </w:rPr>
        <w:t>）</w:t>
      </w:r>
    </w:p>
    <w:p w14:paraId="5FE84A1A">
      <w:pPr>
        <w:jc w:val="center"/>
        <w:rPr>
          <w:rFonts w:hint="default" w:ascii="Times New Roman" w:hAnsi="Times New Roman" w:eastAsia="方正小标宋简体" w:cs="Times New Roman"/>
          <w:b w:val="0"/>
          <w:bCs w:val="0"/>
          <w:sz w:val="44"/>
          <w:szCs w:val="44"/>
        </w:rPr>
      </w:pPr>
    </w:p>
    <w:p w14:paraId="0D753EE9">
      <w:pPr>
        <w:spacing w:line="560" w:lineRule="exact"/>
        <w:ind w:firstLine="640" w:firstLineChars="200"/>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近年来，我</w:t>
      </w:r>
      <w:r>
        <w:rPr>
          <w:rFonts w:hint="eastAsia" w:ascii="Times New Roman" w:hAnsi="Times New Roman" w:eastAsia="仿宋_GB2312" w:cs="Times New Roman"/>
          <w:b w:val="0"/>
          <w:bCs w:val="0"/>
          <w:sz w:val="32"/>
          <w:szCs w:val="32"/>
          <w:lang w:val="en-US" w:eastAsia="zh-CN"/>
        </w:rPr>
        <w:t>区</w:t>
      </w:r>
      <w:r>
        <w:rPr>
          <w:rFonts w:hint="default" w:ascii="Times New Roman" w:hAnsi="Times New Roman" w:eastAsia="仿宋_GB2312" w:cs="Times New Roman"/>
          <w:b w:val="0"/>
          <w:bCs w:val="0"/>
          <w:sz w:val="32"/>
          <w:szCs w:val="32"/>
        </w:rPr>
        <w:t>儿童青少年营养不良问题得到改善，但仍需重视。与此同时，随着经济社会的快速发展和居民生活方式的巨大改变，</w:t>
      </w:r>
      <w:r>
        <w:rPr>
          <w:rFonts w:hint="eastAsia" w:ascii="Times New Roman" w:hAnsi="Times New Roman" w:eastAsia="仿宋_GB2312" w:cs="Times New Roman"/>
          <w:b w:val="0"/>
          <w:bCs w:val="0"/>
          <w:sz w:val="32"/>
          <w:szCs w:val="32"/>
          <w:lang w:val="en-US" w:eastAsia="zh-CN"/>
        </w:rPr>
        <w:t>我区</w:t>
      </w:r>
      <w:r>
        <w:rPr>
          <w:rFonts w:hint="default" w:ascii="Times New Roman" w:hAnsi="Times New Roman" w:eastAsia="仿宋_GB2312" w:cs="Times New Roman"/>
          <w:b w:val="0"/>
          <w:bCs w:val="0"/>
          <w:sz w:val="32"/>
          <w:szCs w:val="32"/>
        </w:rPr>
        <w:t>儿童青少年超重肥胖患病率增长迅速</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严重危害儿童青少年健康以及增加医疗和社会经济负担</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为改善我区儿童青少年营养不良状况和遏制儿童青少年肥胖流行，</w:t>
      </w:r>
      <w:r>
        <w:rPr>
          <w:rFonts w:hint="eastAsia" w:ascii="Times New Roman" w:hAnsi="Times New Roman" w:eastAsia="仿宋_GB2312" w:cs="Times New Roman"/>
          <w:b w:val="0"/>
          <w:bCs w:val="0"/>
          <w:sz w:val="32"/>
          <w:szCs w:val="32"/>
          <w:lang w:val="en-US" w:eastAsia="zh-CN"/>
        </w:rPr>
        <w:t>提高学校、老师的健康体重管理基本知识，教育学生增强体重管理理念，科学管理体重，特针对学校、老师的特点</w:t>
      </w:r>
      <w:r>
        <w:rPr>
          <w:rFonts w:hint="default" w:ascii="Times New Roman" w:hAnsi="Times New Roman" w:eastAsia="仿宋_GB2312" w:cs="Times New Roman"/>
          <w:b w:val="0"/>
          <w:bCs w:val="0"/>
          <w:sz w:val="32"/>
          <w:szCs w:val="32"/>
        </w:rPr>
        <w:t>，结合国内外指南、专家共识及广西经验制定本指南。</w:t>
      </w:r>
    </w:p>
    <w:p w14:paraId="774AF177">
      <w:pPr>
        <w:spacing w:line="56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一、基本概念和分类</w:t>
      </w:r>
    </w:p>
    <w:p w14:paraId="0D8AFBBC">
      <w:pPr>
        <w:spacing w:line="56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（一）基本概念</w:t>
      </w:r>
      <w:r>
        <w:rPr>
          <w:rFonts w:hint="default" w:ascii="Times New Roman" w:hAnsi="Times New Roman" w:eastAsia="楷体_GB2312" w:cs="Times New Roman"/>
          <w:b w:val="0"/>
          <w:bCs w:val="0"/>
          <w:sz w:val="32"/>
          <w:szCs w:val="32"/>
          <w:lang w:eastAsia="zh-CN"/>
        </w:rPr>
        <w:t>。</w:t>
      </w:r>
    </w:p>
    <w:p w14:paraId="5ED0B537">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1.超重：体内脂肪积累过多，可能造成健康损害的一种前肥胖状态。</w:t>
      </w:r>
    </w:p>
    <w:p w14:paraId="1C50F58E">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肥胖：是指由于机体能量摄入大于能量消耗，从而使多余的能量以脂肪的形式贮存，导致机体脂肪总含量过多和/或局部含量增多及分布异常，是一种由遗传和环境等多种因素引起的对健康造成影响的慢性代谢性疾病。</w:t>
      </w:r>
    </w:p>
    <w:p w14:paraId="17BE4E74">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3.体重指数（BMI）：表示每平方米身体面积所包含的体重，即该面积下所涵盖机体组织的平均密度或可理解为身体匀称度，是筛查超重/肥胖的简易指标。计算公式：体重指数=体重（kg）/〔身高（m）〕</w:t>
      </w:r>
      <w:r>
        <w:rPr>
          <w:rFonts w:hint="default" w:ascii="Times New Roman" w:hAnsi="Times New Roman" w:eastAsia="仿宋_GB2312" w:cs="Times New Roman"/>
          <w:b w:val="0"/>
          <w:bCs w:val="0"/>
          <w:sz w:val="32"/>
          <w:szCs w:val="32"/>
          <w:vertAlign w:val="superscript"/>
        </w:rPr>
        <w:t>2</w:t>
      </w:r>
      <w:r>
        <w:rPr>
          <w:rFonts w:hint="default" w:ascii="Times New Roman" w:hAnsi="Times New Roman" w:eastAsia="仿宋_GB2312" w:cs="Times New Roman"/>
          <w:b w:val="0"/>
          <w:bCs w:val="0"/>
          <w:sz w:val="32"/>
          <w:szCs w:val="32"/>
        </w:rPr>
        <w:t>。</w:t>
      </w:r>
    </w:p>
    <w:p w14:paraId="3C8E8EB1">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4.腰围：是指腋中线肋弓下缘和骼嵴连线中点的水平位置处的体围周长，是筛查中心性肥胖的指标之一。                          </w:t>
      </w:r>
    </w:p>
    <w:p w14:paraId="17F1E7DA">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5.身体活动：是指通过骨骼肌收缩引起机体能量消耗增加的任何身体活动，包括工作期间的活动、家务、出行和休闲活动。</w:t>
      </w:r>
    </w:p>
    <w:p w14:paraId="554287EA">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6.静态活动：通常指清醒状态下的能量消耗小于等于1.5代谢当量（MET）静坐或依靠姿势的活动，包括坐着、躺下、玩电脑以及看电视等活动。</w:t>
      </w:r>
    </w:p>
    <w:p w14:paraId="32B20679">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7.零食：是指非正餐时间食用的食物或饮料，不包括水。</w:t>
      </w:r>
    </w:p>
    <w:p w14:paraId="0003A2D1">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8.营养不良：根据世界卫生组织的定义，营养不良是指一个人摄入的能量、营养元素不足及过量或不均衡等情况，进而导致人体组分发生变化，生理功能下降，并导致不良的临床结局。</w:t>
      </w:r>
    </w:p>
    <w:p w14:paraId="591F43BE">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9.生长迟缓：指身高低于同年龄、同性别正常身高标准参照值，反映了长期膳食营养失衡，是营养不良的一种类型。</w:t>
      </w:r>
    </w:p>
    <w:p w14:paraId="3C7A50C2">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10.消瘦：指体重指数低于筛查标准的年龄别体重指数（BMI）界值范围，是营养不良的主要表现之一。</w:t>
      </w:r>
    </w:p>
    <w:p w14:paraId="5CE222C5">
      <w:pPr>
        <w:spacing w:line="56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（二）分类</w:t>
      </w:r>
      <w:r>
        <w:rPr>
          <w:rFonts w:hint="default" w:ascii="Times New Roman" w:hAnsi="Times New Roman" w:eastAsia="楷体_GB2312" w:cs="Times New Roman"/>
          <w:b w:val="0"/>
          <w:bCs w:val="0"/>
          <w:sz w:val="32"/>
          <w:szCs w:val="32"/>
          <w:lang w:eastAsia="zh-CN"/>
        </w:rPr>
        <w:t>。</w:t>
      </w:r>
    </w:p>
    <w:p w14:paraId="0AD7351F">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1.肥胖分类</w:t>
      </w:r>
      <w:r>
        <w:rPr>
          <w:rFonts w:hint="default" w:ascii="Times New Roman" w:hAnsi="Times New Roman" w:eastAsia="仿宋_GB2312" w:cs="Times New Roman"/>
          <w:b w:val="0"/>
          <w:bCs w:val="0"/>
          <w:sz w:val="32"/>
          <w:szCs w:val="32"/>
          <w:lang w:eastAsia="zh-CN"/>
        </w:rPr>
        <w:t>。</w:t>
      </w:r>
    </w:p>
    <w:p w14:paraId="1C5E445C">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（1）根据病因不同，肥胖可分为：</w:t>
      </w:r>
    </w:p>
    <w:p w14:paraId="1C47A321">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①原发性肥胖：又称单纯性肥胖，其发生与由遗传、饮食和身体活动水平等有关，肥胖儿童中绝大多数属于单纯性肥胖。</w:t>
      </w:r>
    </w:p>
    <w:p w14:paraId="0AEAD468">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②继发性肥胖：主要继发于下丘脑-垂体-肾上腺轴发生病变、内分泌紊乱或其他疾病、外伤引起的内分泌障碍而导致的肥胖。少数肥胖儿童属于继发性肥胖。</w:t>
      </w:r>
    </w:p>
    <w:p w14:paraId="332798C6">
      <w:pPr>
        <w:numPr>
          <w:ilvl w:val="0"/>
          <w:numId w:val="3"/>
        </w:num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根据脂肪在身体分布的部位不同，肥胖可分为：</w:t>
      </w:r>
    </w:p>
    <w:p w14:paraId="0F31837A">
      <w:pPr>
        <w:numPr>
          <w:ilvl w:val="0"/>
          <w:numId w:val="0"/>
        </w:num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①中心型肥胖：又称腹型肥胖或内脏型肥胖，脂肪主要在腹壁或腹腔内蓄积过多，包括腹部皮下脂肪、脏器周围、网膜和系膜脂肪以及腹膜后脂肪。与周围型肥胖相比，中心型肥胖与肥胖相关性疾病有更强的关联，是许多慢性病的独立危险因素。</w:t>
      </w:r>
    </w:p>
    <w:p w14:paraId="550F1E3D">
      <w:pPr>
        <w:numPr>
          <w:ilvl w:val="0"/>
          <w:numId w:val="0"/>
        </w:num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②外周型肥胖：又称周围型肥胖或皮下脂肪型肥胖，肥胖者体内脂肪基本上呈匀称性分布，青春期发育后臀部脂肪堆积明显多于腹部。</w:t>
      </w:r>
    </w:p>
    <w:p w14:paraId="1A5BC366">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2.营养不良包括：营养不足（包括生长迟缓、消瘦等）、微量营养素缺乏、营养过剩等。本指南关于营养不良主要指由于蛋白质-能量摄入不足引起的营养不足。对那些正处于各种急、慢性疾患状态的个体，在未经诊断排除各种遗传、代谢性疾患的情况下，不能将其病因简单归结为“膳食性营养不良”。   </w:t>
      </w:r>
    </w:p>
    <w:p w14:paraId="0F259841">
      <w:pPr>
        <w:spacing w:line="56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二、影响因素</w:t>
      </w:r>
    </w:p>
    <w:p w14:paraId="69B1A437">
      <w:pPr>
        <w:spacing w:line="56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（一）</w:t>
      </w:r>
      <w:r>
        <w:rPr>
          <w:rFonts w:hint="default" w:ascii="Times New Roman" w:hAnsi="Times New Roman" w:eastAsia="楷体_GB2312" w:cs="Times New Roman"/>
          <w:b w:val="0"/>
          <w:bCs w:val="0"/>
          <w:sz w:val="32"/>
          <w:szCs w:val="32"/>
        </w:rPr>
        <w:t>肥胖的影响因素</w:t>
      </w:r>
      <w:r>
        <w:rPr>
          <w:rFonts w:hint="default" w:ascii="Times New Roman" w:hAnsi="Times New Roman" w:eastAsia="楷体_GB2312" w:cs="Times New Roman"/>
          <w:b w:val="0"/>
          <w:bCs w:val="0"/>
          <w:sz w:val="32"/>
          <w:szCs w:val="32"/>
          <w:lang w:eastAsia="zh-CN"/>
        </w:rPr>
        <w:t>。</w:t>
      </w:r>
    </w:p>
    <w:p w14:paraId="73C3CB86">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儿童青少年超重肥胖的发生主要与膳食营养、身体活动、遗传等因素有关，其中膳食营养和身体活动是关键因素。儿童青少年膳食结构不合理、饮食行为不健康、婴幼儿期喂养不当，以及身体活动减少、静态活动增加等都是造成肥胖的重要原因。</w:t>
      </w:r>
    </w:p>
    <w:p w14:paraId="0F8F96BF">
      <w:pPr>
        <w:spacing w:line="56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（二）</w:t>
      </w:r>
      <w:r>
        <w:rPr>
          <w:rFonts w:hint="default" w:ascii="Times New Roman" w:hAnsi="Times New Roman" w:eastAsia="楷体_GB2312" w:cs="Times New Roman"/>
          <w:b w:val="0"/>
          <w:bCs w:val="0"/>
          <w:sz w:val="32"/>
          <w:szCs w:val="32"/>
        </w:rPr>
        <w:t>营养不良的影响因素</w:t>
      </w:r>
      <w:r>
        <w:rPr>
          <w:rFonts w:hint="default" w:ascii="Times New Roman" w:hAnsi="Times New Roman" w:eastAsia="楷体_GB2312" w:cs="Times New Roman"/>
          <w:b w:val="0"/>
          <w:bCs w:val="0"/>
          <w:sz w:val="32"/>
          <w:szCs w:val="32"/>
          <w:lang w:eastAsia="zh-CN"/>
        </w:rPr>
        <w:t>。</w:t>
      </w:r>
    </w:p>
    <w:p w14:paraId="096E88D5">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儿童青少年营养不良主要由能量和营养素摄入不足引起：包括喂养不当（如母乳不足、辅食添加不当、饮食不均衡、喂养困难等）；不良饮食习惯（偏食、挑食、零食过多等）。</w:t>
      </w:r>
    </w:p>
    <w:p w14:paraId="4C224D52">
      <w:pPr>
        <w:numPr>
          <w:ilvl w:val="0"/>
          <w:numId w:val="0"/>
        </w:numPr>
        <w:spacing w:line="56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三、</w:t>
      </w:r>
      <w:r>
        <w:rPr>
          <w:rFonts w:hint="default" w:ascii="Times New Roman" w:hAnsi="Times New Roman" w:eastAsia="黑体" w:cs="Times New Roman"/>
          <w:b w:val="0"/>
          <w:bCs w:val="0"/>
          <w:sz w:val="32"/>
          <w:szCs w:val="32"/>
        </w:rPr>
        <w:t>危害</w:t>
      </w:r>
    </w:p>
    <w:p w14:paraId="33701715">
      <w:pPr>
        <w:spacing w:line="56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（一）肥胖的危害</w:t>
      </w:r>
      <w:r>
        <w:rPr>
          <w:rFonts w:hint="default" w:ascii="Times New Roman" w:hAnsi="Times New Roman" w:eastAsia="楷体_GB2312" w:cs="Times New Roman"/>
          <w:b w:val="0"/>
          <w:bCs w:val="0"/>
          <w:sz w:val="32"/>
          <w:szCs w:val="32"/>
          <w:lang w:eastAsia="zh-CN"/>
        </w:rPr>
        <w:t>。</w:t>
      </w:r>
    </w:p>
    <w:p w14:paraId="4D656A17">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肥胖本身是一种慢性代谢性疾病，同时是多种疾病的重要危险因素。肥胖不仅影响儿童青少年运动能力、骨骼肌肉发育和认知发展，也会对他们的心血管系统、内分泌系统、呼吸系统、消化系统、心理健康等产生不良影响。同时，儿童青少年肥胖可持续至成年期，增加多种慢性病的发病风险，加重医疗及社会经济负担。</w:t>
      </w:r>
    </w:p>
    <w:p w14:paraId="3A9384D3">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1.高血压</w:t>
      </w:r>
      <w:r>
        <w:rPr>
          <w:rFonts w:hint="default" w:ascii="Times New Roman" w:hAnsi="Times New Roman" w:eastAsia="仿宋_GB2312" w:cs="Times New Roman"/>
          <w:b w:val="0"/>
          <w:bCs w:val="0"/>
          <w:sz w:val="32"/>
          <w:szCs w:val="32"/>
          <w:lang w:eastAsia="zh-CN"/>
        </w:rPr>
        <w:t>。</w:t>
      </w:r>
    </w:p>
    <w:p w14:paraId="31F5CECD">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儿童肥胖与高血压存在密切关系，肥胖儿童高血压患病风险是正常体重儿童的1.5～2.2倍。儿童肥胖不但具有延续至成年的轨迹现象，还将影响成年后的血压水平，肥胖儿童6年后高血压的患病率是正常体重儿童的4～5倍。</w:t>
      </w:r>
    </w:p>
    <w:p w14:paraId="69912A66">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2.血脂异常</w:t>
      </w:r>
      <w:r>
        <w:rPr>
          <w:rFonts w:hint="default" w:ascii="Times New Roman" w:hAnsi="Times New Roman" w:eastAsia="仿宋_GB2312" w:cs="Times New Roman"/>
          <w:b w:val="0"/>
          <w:bCs w:val="0"/>
          <w:sz w:val="32"/>
          <w:szCs w:val="32"/>
          <w:lang w:eastAsia="zh-CN"/>
        </w:rPr>
        <w:t>。</w:t>
      </w:r>
    </w:p>
    <w:p w14:paraId="3DE01154">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随着肥胖率的不断增加，以及肥胖儿童中重度肥胖构成比例上升，儿童血脂异常呈现上升趋势，我国儿童青少年血脂异常检出率约19%～28%，肥胖儿童血脂异常检出率则达到48%。肥胖引起的血脂异常包括甘油三酯升高、低密度脂蛋白升高和高密度脂蛋白降低。</w:t>
      </w:r>
    </w:p>
    <w:p w14:paraId="30E750B0">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3.2型糖尿病</w:t>
      </w:r>
      <w:r>
        <w:rPr>
          <w:rFonts w:hint="default" w:ascii="Times New Roman" w:hAnsi="Times New Roman" w:eastAsia="仿宋_GB2312" w:cs="Times New Roman"/>
          <w:b w:val="0"/>
          <w:bCs w:val="0"/>
          <w:sz w:val="32"/>
          <w:szCs w:val="32"/>
          <w:lang w:eastAsia="zh-CN"/>
        </w:rPr>
        <w:t>。</w:t>
      </w:r>
    </w:p>
    <w:p w14:paraId="2CEAC118">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肥胖是儿童青少年2型糖尿病的重要危险因素，绝大多数2型糖尿病患儿存在超重肥胖。北京市队列研究发现，肥胖儿童成年后发生糖尿病的风险是正常儿童的2.7倍，儿童期至成年期持续肥胖的人群发生糖尿病的风险是体重持续正常人群的4.3倍。</w:t>
      </w:r>
    </w:p>
    <w:p w14:paraId="50972E46">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4.非酒精性脂肪性肝病</w:t>
      </w:r>
      <w:r>
        <w:rPr>
          <w:rFonts w:hint="default" w:ascii="Times New Roman" w:hAnsi="Times New Roman" w:eastAsia="仿宋_GB2312" w:cs="Times New Roman"/>
          <w:b w:val="0"/>
          <w:bCs w:val="0"/>
          <w:sz w:val="32"/>
          <w:szCs w:val="32"/>
          <w:lang w:eastAsia="zh-CN"/>
        </w:rPr>
        <w:t>。</w:t>
      </w:r>
    </w:p>
    <w:p w14:paraId="4ED5FE01">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非酒精性脂肪肝病，是指除外基因或代谢紊乱、感染、药物、饮酒或营养不良等其他明确的致病因素的影响下，肝脏出现5%以上的脂肪沉积的一种慢性肝病。肥胖是儿童非酒精性脂肪性肝病最重要的危险因素，中国儿童非酒精性脂肪肝病患病率为3.4%，在肥胖儿童中检出率接近60%。</w:t>
      </w:r>
    </w:p>
    <w:p w14:paraId="2C5CDCC0">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5.高尿酸血症</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 xml:space="preserve"> </w:t>
      </w:r>
    </w:p>
    <w:p w14:paraId="2AB2EEC7">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横断面调查研究显示，我国儿童青少年高尿酸血症的患病率23.3%，肥胖儿童高尿酸血症的总体估计患病率为54.8%，且高尿酸血症的患病率随体质量增加而增加。</w:t>
      </w:r>
    </w:p>
    <w:p w14:paraId="2112932A">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6.肌肉骨骼系统疾病</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 xml:space="preserve"> </w:t>
      </w:r>
    </w:p>
    <w:p w14:paraId="53A27F82">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肥胖会增加发育中的负重关节的压力，常常发生背部和下肢肌肉骨骼疼痛、股四头肌紧绷、骨关节炎等问题。超重肥胖儿童青少年存在性激素紊乱、代谢失调等病理变化</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堆积的脂肪组织产生过多的芳香化酶诱导雄激素转化为大量雌激素</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促进生长板软骨细胞的成熟和凋亡，导致骨龄提前，骨骺提前闭合，影响生长发育。</w:t>
      </w:r>
    </w:p>
    <w:p w14:paraId="2DCA6F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7.其他。</w:t>
      </w:r>
    </w:p>
    <w:p w14:paraId="54E2E5DF">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在消化系统</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儿童青少年超重肥胖可诱发胆结石和胃食管反流病。在呼吸系统，肥胖可导致哮喘和阻塞型睡眠呼吸暂停综合征的发病风险增加。在心理方面，超重肥胖儿童青少年一方面对身体形象不满意，一方面因为不好的身体形象易受到其他同龄人的欺凌和污名化，故容易产生自卑、抑郁和焦虑情绪</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进而影响心理健康。</w:t>
      </w:r>
    </w:p>
    <w:p w14:paraId="3A98039A">
      <w:pPr>
        <w:numPr>
          <w:ilvl w:val="0"/>
          <w:numId w:val="0"/>
        </w:numPr>
        <w:spacing w:line="56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二</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营养不良的危害</w:t>
      </w:r>
      <w:r>
        <w:rPr>
          <w:rFonts w:hint="default" w:ascii="Times New Roman" w:hAnsi="Times New Roman" w:eastAsia="楷体_GB2312" w:cs="Times New Roman"/>
          <w:b w:val="0"/>
          <w:bCs w:val="0"/>
          <w:sz w:val="32"/>
          <w:szCs w:val="32"/>
          <w:lang w:eastAsia="zh-CN"/>
        </w:rPr>
        <w:t>。</w:t>
      </w:r>
    </w:p>
    <w:p w14:paraId="081907D0">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营养不良影响儿童青少年期的体格和智力发育，出现体能下降、学习表现不佳等，严重时容易罹患腹泻、肺炎等疾病，增加感染性疾病发病率和死亡率。此外，还可能影响其成年后的身高，增加肥胖、心血管疾病、糖尿病等慢性病的发病风险，降低劳动生产能力，且对他们的认知和社会情绪发展产生长期的负面影响。</w:t>
      </w:r>
    </w:p>
    <w:p w14:paraId="26891D02">
      <w:pPr>
        <w:numPr>
          <w:ilvl w:val="0"/>
          <w:numId w:val="0"/>
        </w:numPr>
        <w:spacing w:line="56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rPr>
        <w:t>筛查标准</w:t>
      </w:r>
    </w:p>
    <w:p w14:paraId="683732CD">
      <w:pPr>
        <w:spacing w:line="56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1.学龄期</w:t>
      </w:r>
      <w:r>
        <w:rPr>
          <w:rFonts w:hint="default" w:ascii="Times New Roman" w:hAnsi="Times New Roman" w:eastAsia="仿宋_GB2312" w:cs="Times New Roman"/>
          <w:b w:val="0"/>
          <w:bCs w:val="0"/>
          <w:sz w:val="32"/>
          <w:szCs w:val="32"/>
        </w:rPr>
        <w:t>儿童青少年超重肥胖依据《学龄儿童青少年超重与肥胖筛查》（WS/T 586）进行判定，详见附录1。</w:t>
      </w:r>
      <w:r>
        <w:rPr>
          <w:rFonts w:hint="eastAsia"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～1</w:t>
      </w:r>
      <w:r>
        <w:rPr>
          <w:rFonts w:hint="eastAsia"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岁儿童青少年中心型肥胖采用腰围进行判定，腰围以《7岁～18岁儿童青少年高腰围筛查界值》（WS/T 611）作为标准，详见附录2。</w:t>
      </w:r>
    </w:p>
    <w:p w14:paraId="238D11CA">
      <w:pPr>
        <w:spacing w:line="560" w:lineRule="exact"/>
        <w:ind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营养不良参照《学龄儿童青少年营养不良筛查》（WS/T 456）标准进行判定，详见附录3。</w:t>
      </w:r>
    </w:p>
    <w:p w14:paraId="48E8570E">
      <w:pPr>
        <w:numPr>
          <w:ilvl w:val="0"/>
          <w:numId w:val="0"/>
        </w:numPr>
        <w:spacing w:line="56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 xml:space="preserve">五、学校防控策略 </w:t>
      </w:r>
    </w:p>
    <w:p w14:paraId="508ECBA3">
      <w:pPr>
        <w:spacing w:line="56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（一）</w:t>
      </w:r>
      <w:r>
        <w:rPr>
          <w:rFonts w:hint="default" w:ascii="Times New Roman" w:hAnsi="Times New Roman" w:eastAsia="楷体_GB2312" w:cs="Times New Roman"/>
          <w:b w:val="0"/>
          <w:bCs w:val="0"/>
          <w:sz w:val="32"/>
          <w:szCs w:val="32"/>
        </w:rPr>
        <w:t>办好营养与健康课堂</w:t>
      </w:r>
      <w:r>
        <w:rPr>
          <w:rFonts w:hint="default" w:ascii="Times New Roman" w:hAnsi="Times New Roman" w:eastAsia="楷体_GB2312" w:cs="Times New Roman"/>
          <w:b w:val="0"/>
          <w:bCs w:val="0"/>
          <w:sz w:val="32"/>
          <w:szCs w:val="32"/>
          <w:lang w:eastAsia="zh-CN"/>
        </w:rPr>
        <w:t>。</w:t>
      </w:r>
    </w:p>
    <w:p w14:paraId="581D0786">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学校应设立营养健康课</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开展多种形式的营养健康教育活动。在教师培训中增加儿童青少年膳食营养和身体活动等相关知识内容，提高教师专业素养和指导能力。将膳食营养和身体活动知识融入中小学常规教育，从小培养儿童青少年健康素养。校园教职员工的饮食行为和生活方式对儿童产生潜移默化的影响，因此需要以身作则，发挥示范作用。不用零食和饮料作为奖惩儿童的手段。鼓励教职员工课间休息多做户外活动</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也可以和儿童青少年一起运动。各地各校结合农村义务教育学生营养改善计划、学生在校就餐等工作，有计划地做好膳食营养知识宣传教育工作。依托</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5·20</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中国学生营养日、“师生健康中国健康”主题健康教育等重要时间节点和活动，多渠道、多形式对学生、教师和家长开展主题健康教育活动，促进正确认识儿童超重肥胖和营养不良，避免歧视。</w:t>
      </w:r>
    </w:p>
    <w:p w14:paraId="78822FBF">
      <w:pPr>
        <w:spacing w:line="56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（二）</w:t>
      </w:r>
      <w:r>
        <w:rPr>
          <w:rFonts w:hint="default" w:ascii="Times New Roman" w:hAnsi="Times New Roman" w:eastAsia="楷体_GB2312" w:cs="Times New Roman"/>
          <w:b w:val="0"/>
          <w:bCs w:val="0"/>
          <w:sz w:val="32"/>
          <w:szCs w:val="32"/>
        </w:rPr>
        <w:t>改善学校食物供给</w:t>
      </w:r>
      <w:r>
        <w:rPr>
          <w:rFonts w:hint="default" w:ascii="Times New Roman" w:hAnsi="Times New Roman" w:eastAsia="楷体_GB2312" w:cs="Times New Roman"/>
          <w:b w:val="0"/>
          <w:bCs w:val="0"/>
          <w:sz w:val="32"/>
          <w:szCs w:val="32"/>
          <w:lang w:eastAsia="zh-CN"/>
        </w:rPr>
        <w:t>。</w:t>
      </w:r>
    </w:p>
    <w:p w14:paraId="4ECEA4D2">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学校参照《学生餐营养指南》标准，为儿童青少年提供健康的校园餐。学校应当配备专（兼） 职营养健康管理人员，有条件的可聘请营养专业人员。营养指导人员需要具备为不同人群提供营养配餐的能力，指导采购、配料、加工和营养标示，制定食谱和菜品目录，开展营养健康教育，指导食堂分餐员帮助学生合理选餐。</w:t>
      </w:r>
    </w:p>
    <w:p w14:paraId="12CC1726">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优化学生餐膳食结构，做到营养均衡，制定食谱和菜品目录，每周公示带量食谱和营养素供给量，带量食谱定期更换。学生餐每餐供应的食物要包括谷薯杂豆类、蔬菜水果类、水产畜禽蛋类、奶及大豆类等4类食物。食物种类每天至少达到12种，每周至少25种，因地制宜提供符合儿童青少年营养需求的食物。保证新鲜蔬菜水果、粗杂粮及适量鱼禽肉蛋奶等供应，改善烹调方式，避免提供高糖、高脂、高盐等食物。有条件的学校、幼儿园可以种植一些蔬菜水果,还可以开展食物制作的课程，让儿童青少年通过实践了解和认识食物，增加对蔬菜水果的喜爱，从而增加蔬菜水果的摄入量。建立学校相关负责人陪餐制度和家长陪餐制度。制定陪餐计划，明确陪餐人员和要求，做好陪餐记录。鼓励儿童青少年吃完食物不浪费，不偏食不挑食，并对学生餐的营养与安全进行监督。</w:t>
      </w:r>
    </w:p>
    <w:p w14:paraId="5CE8ECD0">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学校里的自动售卖机和小卖部是儿童青少年获得零食的重要途径，要加强引导和管理，避免提供高油、高盐、高糖的食物，保证坚果、纯牛奶、新鲜水果等食物的供应。按规定提供充足的符合国家标准的饮用水，保证儿童在学校、幼儿园可以便捷地饮用到足量的白</w:t>
      </w:r>
      <w:r>
        <w:rPr>
          <w:rFonts w:hint="eastAsia" w:ascii="Times New Roman" w:hAnsi="Times New Roman" w:eastAsia="仿宋_GB2312" w:cs="Times New Roman"/>
          <w:b w:val="0"/>
          <w:bCs w:val="0"/>
          <w:sz w:val="32"/>
          <w:szCs w:val="32"/>
          <w:lang w:val="en-US" w:eastAsia="zh-CN"/>
        </w:rPr>
        <w:t>开</w:t>
      </w:r>
      <w:r>
        <w:rPr>
          <w:rFonts w:hint="default" w:ascii="Times New Roman" w:hAnsi="Times New Roman" w:eastAsia="仿宋_GB2312" w:cs="Times New Roman"/>
          <w:b w:val="0"/>
          <w:bCs w:val="0"/>
          <w:sz w:val="32"/>
          <w:szCs w:val="32"/>
        </w:rPr>
        <w:t>水。</w:t>
      </w:r>
    </w:p>
    <w:p w14:paraId="36C559F7">
      <w:pPr>
        <w:spacing w:line="56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（三）</w:t>
      </w:r>
      <w:r>
        <w:rPr>
          <w:rFonts w:hint="default" w:ascii="Times New Roman" w:hAnsi="Times New Roman" w:eastAsia="楷体_GB2312" w:cs="Times New Roman"/>
          <w:b w:val="0"/>
          <w:bCs w:val="0"/>
          <w:sz w:val="32"/>
          <w:szCs w:val="32"/>
        </w:rPr>
        <w:t>保证在校身体活动时间</w:t>
      </w:r>
      <w:r>
        <w:rPr>
          <w:rFonts w:hint="default" w:ascii="Times New Roman" w:hAnsi="Times New Roman" w:eastAsia="楷体_GB2312" w:cs="Times New Roman"/>
          <w:b w:val="0"/>
          <w:bCs w:val="0"/>
          <w:sz w:val="32"/>
          <w:szCs w:val="32"/>
          <w:lang w:eastAsia="zh-CN"/>
        </w:rPr>
        <w:t>。</w:t>
      </w:r>
    </w:p>
    <w:p w14:paraId="5AE80594">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强化体育课和课外锻炼，严格落实国家体育与健康课程标准，按照有关规定将体育成绩纳入中考等考核。教师不得“拖堂”或提前上课，保证学生每节课间休息并进行适当身体活动，减少静态行为。保证中小学生每天在校内中等及以上强度身体活动时间达到1小时以上，保证每周至少3天强化肌肉力量和（或）骨健康的抗阻运动。学校应该提供适合儿童特点的运动设施，保证户外、室内都有足够的运动场地。定期有专业人员对运动设备进行检修，以保证期安全性。</w:t>
      </w:r>
    </w:p>
    <w:p w14:paraId="35C53046">
      <w:pPr>
        <w:spacing w:line="56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（四）</w:t>
      </w:r>
      <w:r>
        <w:rPr>
          <w:rFonts w:hint="default" w:ascii="Times New Roman" w:hAnsi="Times New Roman" w:eastAsia="楷体_GB2312" w:cs="Times New Roman"/>
          <w:b w:val="0"/>
          <w:bCs w:val="0"/>
          <w:sz w:val="32"/>
          <w:szCs w:val="32"/>
        </w:rPr>
        <w:t>定期监测</w:t>
      </w:r>
      <w:r>
        <w:rPr>
          <w:rFonts w:hint="default" w:ascii="Times New Roman" w:hAnsi="Times New Roman" w:eastAsia="楷体_GB2312" w:cs="Times New Roman"/>
          <w:b w:val="0"/>
          <w:bCs w:val="0"/>
          <w:sz w:val="32"/>
          <w:szCs w:val="32"/>
          <w:lang w:eastAsia="zh-CN"/>
        </w:rPr>
        <w:t>。</w:t>
      </w:r>
    </w:p>
    <w:p w14:paraId="4A7A2946">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在专业机构指导下，学校可运用《中小学生超重肥胖风险自测评估表》（见附录4）评估学生发生超重肥胖的风险，包括饮食、身体活动、父母是否肥胖等。早期识别超重肥胖高危个体。</w:t>
      </w:r>
    </w:p>
    <w:p w14:paraId="4C3831E1">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学校结合中小学生健康体检等工作，开展中小学生超重肥胖、营养不良监测。每年监测儿童青少年的身高、体重和腰围，评估儿童青少年超重肥胖和营养不良状况，建立学生健康档案，及时向家长反馈体检结果，采取有效的干预措施，指导家长关注并定期监测学生体重变化。</w:t>
      </w:r>
    </w:p>
    <w:p w14:paraId="3651E10C">
      <w:pPr>
        <w:numPr>
          <w:ilvl w:val="0"/>
          <w:numId w:val="0"/>
        </w:numPr>
        <w:spacing w:line="560" w:lineRule="exact"/>
        <w:ind w:firstLine="640" w:firstLineChars="200"/>
        <w:rPr>
          <w:rStyle w:val="8"/>
          <w:rFonts w:hint="default" w:ascii="Times New Roman" w:hAnsi="Times New Roman" w:eastAsia="楷体_GB2312" w:cs="Times New Roman"/>
          <w:b w:val="0"/>
          <w:bCs w:val="0"/>
          <w:sz w:val="32"/>
          <w:szCs w:val="32"/>
          <w:highlight w:val="none"/>
          <w:lang w:eastAsia="zh-CN"/>
        </w:rPr>
      </w:pPr>
      <w:r>
        <w:rPr>
          <w:rFonts w:hint="default" w:ascii="Times New Roman" w:hAnsi="Times New Roman" w:eastAsia="楷体_GB2312" w:cs="Times New Roman"/>
          <w:b w:val="0"/>
          <w:bCs w:val="0"/>
          <w:sz w:val="32"/>
          <w:szCs w:val="32"/>
          <w:highlight w:val="none"/>
          <w:lang w:eastAsia="zh-CN"/>
        </w:rPr>
        <w:t>（五）</w:t>
      </w:r>
      <w:r>
        <w:rPr>
          <w:rFonts w:hint="default" w:ascii="Times New Roman" w:hAnsi="Times New Roman" w:eastAsia="楷体_GB2312" w:cs="Times New Roman"/>
          <w:b w:val="0"/>
          <w:bCs w:val="0"/>
          <w:sz w:val="32"/>
          <w:szCs w:val="32"/>
          <w:highlight w:val="none"/>
        </w:rPr>
        <w:t>保证充足睡眠</w:t>
      </w:r>
      <w:r>
        <w:rPr>
          <w:rStyle w:val="8"/>
          <w:rFonts w:hint="default" w:ascii="Times New Roman" w:hAnsi="Times New Roman" w:eastAsia="楷体_GB2312" w:cs="Times New Roman"/>
          <w:b w:val="0"/>
          <w:bCs w:val="0"/>
          <w:sz w:val="32"/>
          <w:szCs w:val="32"/>
          <w:highlight w:val="none"/>
          <w:lang w:eastAsia="zh-CN"/>
        </w:rPr>
        <w:t>。</w:t>
      </w:r>
    </w:p>
    <w:p w14:paraId="0A5C1DD6">
      <w:pPr>
        <w:numPr>
          <w:ilvl w:val="0"/>
          <w:numId w:val="0"/>
        </w:num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充足的睡眠是儿童青少年身体活动和生长发育的重要保证。睡眠不足可能引起摄食行为和食欲相关的激素水平改变以及能量消耗减少，最终导致能量失衡和肥胖的发生。另外，睡眠不足也会影响生长激素的分泌，导致生长迟缓和身材矮小。培养儿童青少年养成良好睡眠习惯，早睡早起，保证睡眠时间和质量。2</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5岁儿童每天睡眠时长应为10～13小时，其中包括1～2小时午睡时间；6</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12岁儿童每天睡眠时长应为9～12小时，13</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17岁儿童青少年应为8～10小时。</w:t>
      </w:r>
    </w:p>
    <w:p w14:paraId="13D9F906">
      <w:pPr>
        <w:spacing w:line="56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六、学校环境对儿童青少年超重肥胖和营养不良防控的重要性</w:t>
      </w:r>
    </w:p>
    <w:p w14:paraId="11065E85">
      <w:pPr>
        <w:spacing w:line="560" w:lineRule="exact"/>
        <w:ind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儿童时期不仅是体格生长发育的重要时期，也是行为和生活方式发展形成的关键时期。行为和生活方式一旦养成，往往持续一生。儿童接受能力强，而且一天之中大部分时间都是在学校度过，儿童间的相互影响，教师的教育与管理，使学校成为儿童青少年超重肥胖和营养不良防控的重要场所。因此，要强化学校责任</w:t>
      </w:r>
      <w:r>
        <w:rPr>
          <w:rFonts w:hint="eastAsia" w:ascii="Times New Roman" w:hAnsi="Times New Roman" w:eastAsia="仿宋_GB2312" w:cs="Times New Roman"/>
          <w:b w:val="0"/>
          <w:bCs w:val="0"/>
          <w:sz w:val="32"/>
          <w:szCs w:val="32"/>
          <w:lang w:val="en-US" w:eastAsia="zh-CN"/>
        </w:rPr>
        <w:t>的落实</w:t>
      </w:r>
      <w:r>
        <w:rPr>
          <w:rFonts w:hint="default" w:ascii="Times New Roman" w:hAnsi="Times New Roman" w:eastAsia="仿宋_GB2312" w:cs="Times New Roman"/>
          <w:b w:val="0"/>
          <w:bCs w:val="0"/>
          <w:sz w:val="32"/>
          <w:szCs w:val="32"/>
        </w:rPr>
        <w:t>，为儿童健康行为的养成创造支持性环境，维持儿童青少年健康生长发育，降低儿童青少年超重肥胖和营养不良的发病率。</w:t>
      </w:r>
    </w:p>
    <w:p w14:paraId="313A5EE5">
      <w:pPr>
        <w:widowControl/>
        <w:spacing w:line="560" w:lineRule="exact"/>
        <w:jc w:val="both"/>
        <w:rPr>
          <w:rFonts w:hint="default" w:ascii="Times New Roman" w:hAnsi="Times New Roman" w:eastAsia="黑体" w:cs="Times New Roman"/>
          <w:b w:val="0"/>
          <w:bCs w:val="0"/>
          <w:kern w:val="0"/>
          <w:sz w:val="32"/>
          <w:szCs w:val="32"/>
          <w:lang w:bidi="ar"/>
        </w:rPr>
      </w:pPr>
      <w:r>
        <w:rPr>
          <w:rFonts w:hint="default" w:ascii="Times New Roman" w:hAnsi="Times New Roman" w:eastAsia="仿宋_GB2312" w:cs="Times New Roman"/>
          <w:b w:val="0"/>
          <w:bCs w:val="0"/>
          <w:sz w:val="32"/>
          <w:szCs w:val="32"/>
        </w:rPr>
        <w:br w:type="page"/>
      </w:r>
      <w:r>
        <w:rPr>
          <w:rFonts w:hint="default" w:ascii="Times New Roman" w:hAnsi="Times New Roman" w:eastAsia="黑体" w:cs="Times New Roman"/>
          <w:b w:val="0"/>
          <w:bCs w:val="0"/>
          <w:kern w:val="0"/>
          <w:sz w:val="32"/>
          <w:szCs w:val="32"/>
          <w:lang w:bidi="ar"/>
        </w:rPr>
        <w:t>附录</w:t>
      </w:r>
      <w:r>
        <w:rPr>
          <w:rFonts w:hint="default" w:ascii="Times New Roman" w:hAnsi="Times New Roman" w:eastAsia="黑体" w:cs="Times New Roman"/>
          <w:b w:val="0"/>
          <w:bCs w:val="0"/>
          <w:kern w:val="0"/>
          <w:sz w:val="32"/>
          <w:szCs w:val="32"/>
          <w:lang w:val="en-US" w:eastAsia="zh-CN" w:bidi="ar"/>
        </w:rPr>
        <w:t>1</w:t>
      </w:r>
    </w:p>
    <w:p w14:paraId="6750EA9A">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6～1</w:t>
      </w:r>
      <w:r>
        <w:rPr>
          <w:rFonts w:hint="eastAsia" w:ascii="Times New Roman" w:hAnsi="Times New Roman" w:eastAsia="仿宋_GB2312" w:cs="Times New Roman"/>
          <w:b w:val="0"/>
          <w:bCs w:val="0"/>
          <w:kern w:val="0"/>
          <w:sz w:val="32"/>
          <w:szCs w:val="32"/>
          <w:lang w:val="en-US" w:eastAsia="zh-CN" w:bidi="ar"/>
        </w:rPr>
        <w:t>8</w:t>
      </w:r>
      <w:r>
        <w:rPr>
          <w:rFonts w:hint="default" w:ascii="Times New Roman" w:hAnsi="Times New Roman" w:eastAsia="仿宋_GB2312" w:cs="Times New Roman"/>
          <w:b w:val="0"/>
          <w:bCs w:val="0"/>
          <w:kern w:val="0"/>
          <w:sz w:val="32"/>
          <w:szCs w:val="32"/>
          <w:lang w:bidi="ar"/>
        </w:rPr>
        <w:t>岁儿童青少年超重与肥胖以BMI进行判定，凡BMI大于或等于相应性别、年龄组“超重”界值点且小于“肥胖”界值点者为超重；凡BMI大于或等于相应性别、年龄组“肥胖”界值点者为肥胖。</w:t>
      </w:r>
    </w:p>
    <w:p w14:paraId="04B3BDE3">
      <w:pPr>
        <w:pStyle w:val="3"/>
        <w:spacing w:before="81" w:line="214" w:lineRule="auto"/>
        <w:jc w:val="center"/>
        <w:rPr>
          <w:rFonts w:hint="default" w:ascii="Times New Roman" w:hAnsi="Times New Roman" w:cs="Times New Roman"/>
          <w:b w:val="0"/>
          <w:bCs w:val="0"/>
          <w:kern w:val="0"/>
          <w:sz w:val="24"/>
          <w:szCs w:val="24"/>
          <w:lang w:bidi="ar"/>
        </w:rPr>
      </w:pPr>
      <w:r>
        <w:rPr>
          <w:rFonts w:hint="default" w:ascii="Times New Roman" w:hAnsi="Times New Roman" w:cs="Times New Roman"/>
          <w:b w:val="0"/>
          <w:bCs w:val="0"/>
          <w:kern w:val="0"/>
          <w:sz w:val="24"/>
          <w:szCs w:val="24"/>
          <w:lang w:bidi="ar"/>
        </w:rPr>
        <w:t>6～1</w:t>
      </w:r>
      <w:r>
        <w:rPr>
          <w:rFonts w:hint="eastAsia" w:ascii="Times New Roman" w:hAnsi="Times New Roman" w:cs="Times New Roman"/>
          <w:b w:val="0"/>
          <w:bCs w:val="0"/>
          <w:kern w:val="0"/>
          <w:sz w:val="24"/>
          <w:szCs w:val="24"/>
          <w:lang w:val="en-US" w:eastAsia="zh-CN" w:bidi="ar"/>
        </w:rPr>
        <w:t>8</w:t>
      </w:r>
      <w:r>
        <w:rPr>
          <w:rFonts w:hint="default" w:ascii="Times New Roman" w:hAnsi="Times New Roman" w:cs="Times New Roman"/>
          <w:b w:val="0"/>
          <w:bCs w:val="0"/>
          <w:kern w:val="0"/>
          <w:sz w:val="24"/>
          <w:szCs w:val="24"/>
          <w:lang w:bidi="ar"/>
        </w:rPr>
        <w:t>岁儿童青少年性别年龄别BMI筛查超重与肥胖界值(kg/m</w:t>
      </w:r>
      <w:r>
        <w:rPr>
          <w:rFonts w:hint="default" w:ascii="Times New Roman" w:hAnsi="Times New Roman" w:cs="Times New Roman"/>
          <w:b w:val="0"/>
          <w:bCs w:val="0"/>
          <w:kern w:val="0"/>
          <w:sz w:val="24"/>
          <w:szCs w:val="24"/>
          <w:vertAlign w:val="superscript"/>
          <w:lang w:bidi="ar"/>
        </w:rPr>
        <w:t>2</w:t>
      </w:r>
      <w:r>
        <w:rPr>
          <w:rFonts w:hint="default" w:ascii="Times New Roman" w:hAnsi="Times New Roman" w:cs="Times New Roman"/>
          <w:b w:val="0"/>
          <w:bCs w:val="0"/>
          <w:kern w:val="0"/>
          <w:sz w:val="24"/>
          <w:szCs w:val="24"/>
          <w:lang w:bidi="ar"/>
        </w:rPr>
        <w:t>)</w:t>
      </w:r>
    </w:p>
    <w:p w14:paraId="4169CFE3">
      <w:pPr>
        <w:spacing w:line="31" w:lineRule="exact"/>
        <w:rPr>
          <w:rFonts w:hint="default" w:ascii="Times New Roman" w:hAnsi="Times New Roman" w:cs="Times New Roman"/>
          <w:b w:val="0"/>
          <w:bCs w:val="0"/>
        </w:rPr>
      </w:pPr>
    </w:p>
    <w:tbl>
      <w:tblPr>
        <w:tblStyle w:val="10"/>
        <w:tblW w:w="84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32" w:type="dxa"/>
          <w:left w:w="64" w:type="dxa"/>
          <w:bottom w:w="32" w:type="dxa"/>
          <w:right w:w="64" w:type="dxa"/>
        </w:tblCellMar>
      </w:tblPr>
      <w:tblGrid>
        <w:gridCol w:w="1719"/>
        <w:gridCol w:w="1680"/>
        <w:gridCol w:w="1665"/>
        <w:gridCol w:w="1620"/>
        <w:gridCol w:w="1747"/>
      </w:tblGrid>
      <w:tr w14:paraId="20068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blHeader/>
          <w:jc w:val="center"/>
        </w:trPr>
        <w:tc>
          <w:tcPr>
            <w:tcW w:w="1719" w:type="dxa"/>
            <w:vMerge w:val="restart"/>
            <w:tcBorders>
              <w:bottom w:val="nil"/>
            </w:tcBorders>
            <w:noWrap w:val="0"/>
            <w:vAlign w:val="center"/>
          </w:tcPr>
          <w:p w14:paraId="4890314E">
            <w:pPr>
              <w:pStyle w:val="9"/>
              <w:snapToGrid w:val="0"/>
              <w:spacing w:before="157" w:line="217" w:lineRule="auto"/>
              <w:ind w:left="226" w:right="227" w:firstLine="127"/>
              <w:jc w:val="center"/>
              <w:rPr>
                <w:rFonts w:hint="default" w:ascii="Times New Roman" w:hAnsi="Times New Roman" w:eastAsia="宋体" w:cs="Times New Roman"/>
                <w:b w:val="0"/>
                <w:bCs w:val="0"/>
                <w:lang w:eastAsia="zh-CN"/>
              </w:rPr>
            </w:pPr>
            <w:r>
              <w:rPr>
                <w:rFonts w:hint="default" w:ascii="Times New Roman" w:hAnsi="Times New Roman" w:eastAsia="宋体" w:cs="Times New Roman"/>
                <w:b w:val="0"/>
                <w:bCs w:val="0"/>
                <w:spacing w:val="-9"/>
                <w:lang w:eastAsia="zh-CN"/>
              </w:rPr>
              <w:t>年龄（岁）</w:t>
            </w:r>
          </w:p>
        </w:tc>
        <w:tc>
          <w:tcPr>
            <w:tcW w:w="3345" w:type="dxa"/>
            <w:gridSpan w:val="2"/>
            <w:noWrap w:val="0"/>
            <w:vAlign w:val="center"/>
          </w:tcPr>
          <w:p w14:paraId="1B3C7878">
            <w:pPr>
              <w:pStyle w:val="9"/>
              <w:snapToGrid w:val="0"/>
              <w:spacing w:before="89" w:line="219" w:lineRule="auto"/>
              <w:ind w:left="1486"/>
              <w:jc w:val="left"/>
              <w:rPr>
                <w:rFonts w:hint="default" w:ascii="Times New Roman" w:hAnsi="Times New Roman" w:eastAsia="宋体" w:cs="Times New Roman"/>
                <w:b w:val="0"/>
                <w:bCs w:val="0"/>
                <w:lang w:eastAsia="zh-CN"/>
              </w:rPr>
            </w:pPr>
            <w:r>
              <w:rPr>
                <w:rFonts w:hint="default" w:ascii="Times New Roman" w:hAnsi="Times New Roman" w:eastAsia="宋体" w:cs="Times New Roman"/>
                <w:b w:val="0"/>
                <w:bCs w:val="0"/>
                <w:spacing w:val="-9"/>
                <w:lang w:eastAsia="zh-CN"/>
              </w:rPr>
              <w:t>男生</w:t>
            </w:r>
          </w:p>
        </w:tc>
        <w:tc>
          <w:tcPr>
            <w:tcW w:w="3367" w:type="dxa"/>
            <w:gridSpan w:val="2"/>
            <w:noWrap w:val="0"/>
            <w:vAlign w:val="center"/>
          </w:tcPr>
          <w:p w14:paraId="478EB5A7">
            <w:pPr>
              <w:pStyle w:val="9"/>
              <w:snapToGrid w:val="0"/>
              <w:spacing w:before="89" w:line="218" w:lineRule="auto"/>
              <w:ind w:left="1492"/>
              <w:jc w:val="left"/>
              <w:rPr>
                <w:rFonts w:hint="default" w:ascii="Times New Roman" w:hAnsi="Times New Roman" w:eastAsia="宋体" w:cs="Times New Roman"/>
                <w:b w:val="0"/>
                <w:bCs w:val="0"/>
                <w:lang w:eastAsia="zh-CN"/>
              </w:rPr>
            </w:pPr>
            <w:r>
              <w:rPr>
                <w:rFonts w:hint="default" w:ascii="Times New Roman" w:hAnsi="Times New Roman" w:eastAsia="宋体" w:cs="Times New Roman"/>
                <w:b w:val="0"/>
                <w:bCs w:val="0"/>
                <w:spacing w:val="-11"/>
                <w:lang w:eastAsia="zh-CN"/>
              </w:rPr>
              <w:t>女生</w:t>
            </w:r>
          </w:p>
        </w:tc>
      </w:tr>
      <w:tr w14:paraId="3329A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blHeader/>
          <w:jc w:val="center"/>
        </w:trPr>
        <w:tc>
          <w:tcPr>
            <w:tcW w:w="1719" w:type="dxa"/>
            <w:vMerge w:val="continue"/>
            <w:tcBorders>
              <w:top w:val="nil"/>
            </w:tcBorders>
            <w:noWrap w:val="0"/>
            <w:vAlign w:val="center"/>
          </w:tcPr>
          <w:p w14:paraId="2CD8D181">
            <w:pPr>
              <w:snapToGrid w:val="0"/>
              <w:jc w:val="center"/>
              <w:rPr>
                <w:rFonts w:hint="default" w:ascii="Times New Roman" w:hAnsi="Times New Roman" w:eastAsia="宋体" w:cs="Times New Roman"/>
                <w:b w:val="0"/>
                <w:bCs w:val="0"/>
                <w:sz w:val="24"/>
              </w:rPr>
            </w:pPr>
          </w:p>
        </w:tc>
        <w:tc>
          <w:tcPr>
            <w:tcW w:w="1680" w:type="dxa"/>
            <w:noWrap w:val="0"/>
            <w:vAlign w:val="center"/>
          </w:tcPr>
          <w:p w14:paraId="4BCDF540">
            <w:pPr>
              <w:pStyle w:val="9"/>
              <w:snapToGrid w:val="0"/>
              <w:spacing w:before="86" w:line="221" w:lineRule="auto"/>
              <w:ind w:left="620"/>
              <w:rPr>
                <w:rFonts w:hint="default" w:ascii="Times New Roman" w:hAnsi="Times New Roman" w:eastAsia="宋体" w:cs="Times New Roman"/>
                <w:b w:val="0"/>
                <w:bCs w:val="0"/>
                <w:lang w:eastAsia="zh-CN"/>
              </w:rPr>
            </w:pPr>
            <w:r>
              <w:rPr>
                <w:rFonts w:hint="default" w:ascii="Times New Roman" w:hAnsi="Times New Roman" w:eastAsia="宋体" w:cs="Times New Roman"/>
                <w:b w:val="0"/>
                <w:bCs w:val="0"/>
                <w:spacing w:val="-3"/>
                <w:lang w:eastAsia="zh-CN"/>
              </w:rPr>
              <w:t>超重</w:t>
            </w:r>
          </w:p>
        </w:tc>
        <w:tc>
          <w:tcPr>
            <w:tcW w:w="1665" w:type="dxa"/>
            <w:noWrap w:val="0"/>
            <w:vAlign w:val="center"/>
          </w:tcPr>
          <w:p w14:paraId="1D4007C9">
            <w:pPr>
              <w:pStyle w:val="9"/>
              <w:snapToGrid w:val="0"/>
              <w:spacing w:before="85" w:line="218" w:lineRule="auto"/>
              <w:ind w:left="627"/>
              <w:rPr>
                <w:rFonts w:hint="default" w:ascii="Times New Roman" w:hAnsi="Times New Roman" w:eastAsia="宋体" w:cs="Times New Roman"/>
                <w:b w:val="0"/>
                <w:bCs w:val="0"/>
                <w:lang w:eastAsia="zh-CN"/>
              </w:rPr>
            </w:pPr>
            <w:r>
              <w:rPr>
                <w:rFonts w:hint="default" w:ascii="Times New Roman" w:hAnsi="Times New Roman" w:eastAsia="宋体" w:cs="Times New Roman"/>
                <w:b w:val="0"/>
                <w:bCs w:val="0"/>
                <w:spacing w:val="-6"/>
                <w:lang w:eastAsia="zh-CN"/>
              </w:rPr>
              <w:t>肥胖</w:t>
            </w:r>
          </w:p>
        </w:tc>
        <w:tc>
          <w:tcPr>
            <w:tcW w:w="1620" w:type="dxa"/>
            <w:noWrap w:val="0"/>
            <w:vAlign w:val="center"/>
          </w:tcPr>
          <w:p w14:paraId="7AC9EDDE">
            <w:pPr>
              <w:pStyle w:val="9"/>
              <w:snapToGrid w:val="0"/>
              <w:spacing w:before="86" w:line="221" w:lineRule="auto"/>
              <w:ind w:left="621"/>
              <w:rPr>
                <w:rFonts w:hint="default" w:ascii="Times New Roman" w:hAnsi="Times New Roman" w:eastAsia="宋体" w:cs="Times New Roman"/>
                <w:b w:val="0"/>
                <w:bCs w:val="0"/>
                <w:lang w:eastAsia="zh-CN"/>
              </w:rPr>
            </w:pPr>
            <w:r>
              <w:rPr>
                <w:rFonts w:hint="default" w:ascii="Times New Roman" w:hAnsi="Times New Roman" w:eastAsia="宋体" w:cs="Times New Roman"/>
                <w:b w:val="0"/>
                <w:bCs w:val="0"/>
                <w:spacing w:val="-3"/>
                <w:lang w:eastAsia="zh-CN"/>
              </w:rPr>
              <w:t>超重</w:t>
            </w:r>
          </w:p>
        </w:tc>
        <w:tc>
          <w:tcPr>
            <w:tcW w:w="1747" w:type="dxa"/>
            <w:noWrap w:val="0"/>
            <w:vAlign w:val="center"/>
          </w:tcPr>
          <w:p w14:paraId="251FAF3A">
            <w:pPr>
              <w:pStyle w:val="9"/>
              <w:snapToGrid w:val="0"/>
              <w:spacing w:before="85" w:line="218" w:lineRule="auto"/>
              <w:ind w:left="626"/>
              <w:rPr>
                <w:rFonts w:hint="default" w:ascii="Times New Roman" w:hAnsi="Times New Roman" w:eastAsia="宋体" w:cs="Times New Roman"/>
                <w:b w:val="0"/>
                <w:bCs w:val="0"/>
                <w:lang w:eastAsia="zh-CN"/>
              </w:rPr>
            </w:pPr>
            <w:r>
              <w:rPr>
                <w:rFonts w:hint="default" w:ascii="Times New Roman" w:hAnsi="Times New Roman" w:eastAsia="宋体" w:cs="Times New Roman"/>
                <w:b w:val="0"/>
                <w:bCs w:val="0"/>
                <w:spacing w:val="-6"/>
                <w:lang w:eastAsia="zh-CN"/>
              </w:rPr>
              <w:t>肥胖</w:t>
            </w:r>
          </w:p>
        </w:tc>
      </w:tr>
      <w:tr w14:paraId="27069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2BAC76ED">
            <w:pPr>
              <w:pStyle w:val="9"/>
              <w:snapToGrid w:val="0"/>
              <w:spacing w:before="116" w:line="183" w:lineRule="auto"/>
              <w:ind w:left="309"/>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6.0</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5FF2C5F0">
            <w:pPr>
              <w:pStyle w:val="9"/>
              <w:snapToGrid w:val="0"/>
              <w:spacing w:before="118" w:line="183" w:lineRule="auto"/>
              <w:ind w:left="639"/>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16.4</w:t>
            </w:r>
          </w:p>
        </w:tc>
        <w:tc>
          <w:tcPr>
            <w:tcW w:w="1665" w:type="dxa"/>
            <w:noWrap w:val="0"/>
            <w:vAlign w:val="center"/>
          </w:tcPr>
          <w:p w14:paraId="15EABC45">
            <w:pPr>
              <w:pStyle w:val="9"/>
              <w:snapToGrid w:val="0"/>
              <w:spacing w:before="118"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17.7</w:t>
            </w:r>
          </w:p>
        </w:tc>
        <w:tc>
          <w:tcPr>
            <w:tcW w:w="1620" w:type="dxa"/>
            <w:noWrap w:val="0"/>
            <w:vAlign w:val="center"/>
          </w:tcPr>
          <w:p w14:paraId="6E4E0675">
            <w:pPr>
              <w:pStyle w:val="9"/>
              <w:snapToGrid w:val="0"/>
              <w:spacing w:before="118"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16.2</w:t>
            </w:r>
          </w:p>
        </w:tc>
        <w:tc>
          <w:tcPr>
            <w:tcW w:w="1747" w:type="dxa"/>
            <w:noWrap w:val="0"/>
            <w:vAlign w:val="center"/>
          </w:tcPr>
          <w:p w14:paraId="6AAC896B">
            <w:pPr>
              <w:pStyle w:val="9"/>
              <w:snapToGrid w:val="0"/>
              <w:spacing w:before="118" w:line="183" w:lineRule="auto"/>
              <w:ind w:left="640"/>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17.5</w:t>
            </w:r>
          </w:p>
        </w:tc>
      </w:tr>
      <w:tr w14:paraId="2E691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68F24D3A">
            <w:pPr>
              <w:pStyle w:val="9"/>
              <w:snapToGrid w:val="0"/>
              <w:spacing w:before="117" w:line="183" w:lineRule="auto"/>
              <w:ind w:left="309"/>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6.5</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2F1B0C91">
            <w:pPr>
              <w:pStyle w:val="9"/>
              <w:snapToGrid w:val="0"/>
              <w:spacing w:before="119" w:line="183" w:lineRule="auto"/>
              <w:ind w:left="639"/>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16.7</w:t>
            </w:r>
          </w:p>
        </w:tc>
        <w:tc>
          <w:tcPr>
            <w:tcW w:w="1665" w:type="dxa"/>
            <w:noWrap w:val="0"/>
            <w:vAlign w:val="center"/>
          </w:tcPr>
          <w:p w14:paraId="22F0EC96">
            <w:pPr>
              <w:pStyle w:val="9"/>
              <w:snapToGrid w:val="0"/>
              <w:spacing w:before="119"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18.1</w:t>
            </w:r>
          </w:p>
        </w:tc>
        <w:tc>
          <w:tcPr>
            <w:tcW w:w="1620" w:type="dxa"/>
            <w:noWrap w:val="0"/>
            <w:vAlign w:val="center"/>
          </w:tcPr>
          <w:p w14:paraId="16AD07CB">
            <w:pPr>
              <w:pStyle w:val="9"/>
              <w:snapToGrid w:val="0"/>
              <w:spacing w:before="119"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16.5</w:t>
            </w:r>
          </w:p>
        </w:tc>
        <w:tc>
          <w:tcPr>
            <w:tcW w:w="1747" w:type="dxa"/>
            <w:noWrap w:val="0"/>
            <w:vAlign w:val="center"/>
          </w:tcPr>
          <w:p w14:paraId="69DA8246">
            <w:pPr>
              <w:pStyle w:val="9"/>
              <w:snapToGrid w:val="0"/>
              <w:spacing w:before="119" w:line="183" w:lineRule="auto"/>
              <w:ind w:left="640"/>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18.0</w:t>
            </w:r>
          </w:p>
        </w:tc>
      </w:tr>
      <w:tr w14:paraId="7D32F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7DCBA2F9">
            <w:pPr>
              <w:pStyle w:val="9"/>
              <w:snapToGrid w:val="0"/>
              <w:spacing w:before="116" w:line="183" w:lineRule="auto"/>
              <w:ind w:left="309"/>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7.0</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1A235986">
            <w:pPr>
              <w:pStyle w:val="9"/>
              <w:snapToGrid w:val="0"/>
              <w:spacing w:before="119" w:line="183" w:lineRule="auto"/>
              <w:ind w:left="639"/>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17.0</w:t>
            </w:r>
          </w:p>
        </w:tc>
        <w:tc>
          <w:tcPr>
            <w:tcW w:w="1665" w:type="dxa"/>
            <w:noWrap w:val="0"/>
            <w:vAlign w:val="center"/>
          </w:tcPr>
          <w:p w14:paraId="5A41D737">
            <w:pPr>
              <w:pStyle w:val="9"/>
              <w:snapToGrid w:val="0"/>
              <w:spacing w:before="119"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18.7</w:t>
            </w:r>
          </w:p>
        </w:tc>
        <w:tc>
          <w:tcPr>
            <w:tcW w:w="1620" w:type="dxa"/>
            <w:noWrap w:val="0"/>
            <w:vAlign w:val="center"/>
          </w:tcPr>
          <w:p w14:paraId="31677038">
            <w:pPr>
              <w:pStyle w:val="9"/>
              <w:snapToGrid w:val="0"/>
              <w:spacing w:before="119"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16.8</w:t>
            </w:r>
          </w:p>
        </w:tc>
        <w:tc>
          <w:tcPr>
            <w:tcW w:w="1747" w:type="dxa"/>
            <w:noWrap w:val="0"/>
            <w:vAlign w:val="center"/>
          </w:tcPr>
          <w:p w14:paraId="751B14C1">
            <w:pPr>
              <w:pStyle w:val="9"/>
              <w:snapToGrid w:val="0"/>
              <w:spacing w:before="119" w:line="183" w:lineRule="auto"/>
              <w:ind w:left="640"/>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18.5</w:t>
            </w:r>
          </w:p>
        </w:tc>
      </w:tr>
      <w:tr w14:paraId="6281B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54D3BB71">
            <w:pPr>
              <w:pStyle w:val="9"/>
              <w:snapToGrid w:val="0"/>
              <w:spacing w:before="120" w:line="180" w:lineRule="auto"/>
              <w:ind w:left="309"/>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7.5</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518D3177">
            <w:pPr>
              <w:pStyle w:val="9"/>
              <w:snapToGrid w:val="0"/>
              <w:spacing w:before="118" w:line="183" w:lineRule="auto"/>
              <w:ind w:left="639"/>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17.4</w:t>
            </w:r>
          </w:p>
        </w:tc>
        <w:tc>
          <w:tcPr>
            <w:tcW w:w="1665" w:type="dxa"/>
            <w:noWrap w:val="0"/>
            <w:vAlign w:val="center"/>
          </w:tcPr>
          <w:p w14:paraId="668D9C8B">
            <w:pPr>
              <w:pStyle w:val="9"/>
              <w:snapToGrid w:val="0"/>
              <w:spacing w:before="118"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19.2</w:t>
            </w:r>
          </w:p>
        </w:tc>
        <w:tc>
          <w:tcPr>
            <w:tcW w:w="1620" w:type="dxa"/>
            <w:noWrap w:val="0"/>
            <w:vAlign w:val="center"/>
          </w:tcPr>
          <w:p w14:paraId="095A153C">
            <w:pPr>
              <w:pStyle w:val="9"/>
              <w:snapToGrid w:val="0"/>
              <w:spacing w:before="118"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17.2</w:t>
            </w:r>
          </w:p>
        </w:tc>
        <w:tc>
          <w:tcPr>
            <w:tcW w:w="1747" w:type="dxa"/>
            <w:noWrap w:val="0"/>
            <w:vAlign w:val="center"/>
          </w:tcPr>
          <w:p w14:paraId="350F27BA">
            <w:pPr>
              <w:pStyle w:val="9"/>
              <w:snapToGrid w:val="0"/>
              <w:spacing w:before="118" w:line="183" w:lineRule="auto"/>
              <w:ind w:left="640"/>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19.0</w:t>
            </w:r>
          </w:p>
        </w:tc>
      </w:tr>
      <w:tr w14:paraId="0A457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04FD119D">
            <w:pPr>
              <w:pStyle w:val="9"/>
              <w:snapToGrid w:val="0"/>
              <w:spacing w:before="115" w:line="183" w:lineRule="auto"/>
              <w:ind w:left="309"/>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8.0</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5092D22F">
            <w:pPr>
              <w:pStyle w:val="9"/>
              <w:snapToGrid w:val="0"/>
              <w:spacing w:before="118" w:line="183" w:lineRule="auto"/>
              <w:ind w:left="639"/>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17.8</w:t>
            </w:r>
          </w:p>
        </w:tc>
        <w:tc>
          <w:tcPr>
            <w:tcW w:w="1665" w:type="dxa"/>
            <w:noWrap w:val="0"/>
            <w:vAlign w:val="center"/>
          </w:tcPr>
          <w:p w14:paraId="41A99A24">
            <w:pPr>
              <w:pStyle w:val="9"/>
              <w:snapToGrid w:val="0"/>
              <w:spacing w:before="118"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19.7</w:t>
            </w:r>
          </w:p>
        </w:tc>
        <w:tc>
          <w:tcPr>
            <w:tcW w:w="1620" w:type="dxa"/>
            <w:noWrap w:val="0"/>
            <w:vAlign w:val="center"/>
          </w:tcPr>
          <w:p w14:paraId="08805FD2">
            <w:pPr>
              <w:pStyle w:val="9"/>
              <w:snapToGrid w:val="0"/>
              <w:spacing w:before="118"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17.6</w:t>
            </w:r>
          </w:p>
        </w:tc>
        <w:tc>
          <w:tcPr>
            <w:tcW w:w="1747" w:type="dxa"/>
            <w:noWrap w:val="0"/>
            <w:vAlign w:val="center"/>
          </w:tcPr>
          <w:p w14:paraId="4A8A671B">
            <w:pPr>
              <w:pStyle w:val="9"/>
              <w:snapToGrid w:val="0"/>
              <w:spacing w:before="118" w:line="183" w:lineRule="auto"/>
              <w:ind w:left="640"/>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19.4</w:t>
            </w:r>
          </w:p>
        </w:tc>
      </w:tr>
      <w:tr w14:paraId="150C9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5842765E">
            <w:pPr>
              <w:pStyle w:val="9"/>
              <w:snapToGrid w:val="0"/>
              <w:spacing w:before="117" w:line="183" w:lineRule="auto"/>
              <w:ind w:left="309"/>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8.5</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383D2926">
            <w:pPr>
              <w:pStyle w:val="9"/>
              <w:snapToGrid w:val="0"/>
              <w:spacing w:before="117" w:line="183" w:lineRule="auto"/>
              <w:ind w:left="639"/>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18.1</w:t>
            </w:r>
          </w:p>
        </w:tc>
        <w:tc>
          <w:tcPr>
            <w:tcW w:w="1665" w:type="dxa"/>
            <w:noWrap w:val="0"/>
            <w:vAlign w:val="center"/>
          </w:tcPr>
          <w:p w14:paraId="4768333B">
            <w:pPr>
              <w:pStyle w:val="9"/>
              <w:snapToGrid w:val="0"/>
              <w:spacing w:before="117"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20.3</w:t>
            </w:r>
          </w:p>
        </w:tc>
        <w:tc>
          <w:tcPr>
            <w:tcW w:w="1620" w:type="dxa"/>
            <w:noWrap w:val="0"/>
            <w:vAlign w:val="center"/>
          </w:tcPr>
          <w:p w14:paraId="06BED39F">
            <w:pPr>
              <w:pStyle w:val="9"/>
              <w:snapToGrid w:val="0"/>
              <w:spacing w:before="117"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18.1</w:t>
            </w:r>
          </w:p>
        </w:tc>
        <w:tc>
          <w:tcPr>
            <w:tcW w:w="1747" w:type="dxa"/>
            <w:noWrap w:val="0"/>
            <w:vAlign w:val="center"/>
          </w:tcPr>
          <w:p w14:paraId="72A263E8">
            <w:pPr>
              <w:pStyle w:val="9"/>
              <w:snapToGrid w:val="0"/>
              <w:spacing w:before="117" w:line="183" w:lineRule="auto"/>
              <w:ind w:left="640"/>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19.9</w:t>
            </w:r>
          </w:p>
        </w:tc>
      </w:tr>
      <w:tr w14:paraId="4B6F2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11851048">
            <w:pPr>
              <w:pStyle w:val="9"/>
              <w:snapToGrid w:val="0"/>
              <w:spacing w:before="117" w:line="183" w:lineRule="auto"/>
              <w:ind w:left="309"/>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9.0</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0E555079">
            <w:pPr>
              <w:pStyle w:val="9"/>
              <w:snapToGrid w:val="0"/>
              <w:spacing w:before="119" w:line="183" w:lineRule="auto"/>
              <w:ind w:left="639"/>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18.5</w:t>
            </w:r>
          </w:p>
        </w:tc>
        <w:tc>
          <w:tcPr>
            <w:tcW w:w="1665" w:type="dxa"/>
            <w:noWrap w:val="0"/>
            <w:vAlign w:val="center"/>
          </w:tcPr>
          <w:p w14:paraId="3F2B7CCE">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20.8</w:t>
            </w:r>
          </w:p>
        </w:tc>
        <w:tc>
          <w:tcPr>
            <w:tcW w:w="1620" w:type="dxa"/>
            <w:noWrap w:val="0"/>
            <w:vAlign w:val="center"/>
          </w:tcPr>
          <w:p w14:paraId="52A1D7E9">
            <w:pPr>
              <w:pStyle w:val="9"/>
              <w:snapToGrid w:val="0"/>
              <w:spacing w:before="119"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18.5</w:t>
            </w:r>
          </w:p>
        </w:tc>
        <w:tc>
          <w:tcPr>
            <w:tcW w:w="1747" w:type="dxa"/>
            <w:noWrap w:val="0"/>
            <w:vAlign w:val="center"/>
          </w:tcPr>
          <w:p w14:paraId="0071F00E">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20.4</w:t>
            </w:r>
          </w:p>
        </w:tc>
      </w:tr>
      <w:tr w14:paraId="751F1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59AFDE65">
            <w:pPr>
              <w:pStyle w:val="9"/>
              <w:snapToGrid w:val="0"/>
              <w:spacing w:before="117" w:line="183" w:lineRule="auto"/>
              <w:ind w:left="309"/>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9.5</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22526272">
            <w:pPr>
              <w:pStyle w:val="9"/>
              <w:snapToGrid w:val="0"/>
              <w:spacing w:before="119" w:line="183" w:lineRule="auto"/>
              <w:ind w:left="639"/>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18.9</w:t>
            </w:r>
          </w:p>
        </w:tc>
        <w:tc>
          <w:tcPr>
            <w:tcW w:w="1665" w:type="dxa"/>
            <w:noWrap w:val="0"/>
            <w:vAlign w:val="center"/>
          </w:tcPr>
          <w:p w14:paraId="1219DC4D">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21.4</w:t>
            </w:r>
          </w:p>
        </w:tc>
        <w:tc>
          <w:tcPr>
            <w:tcW w:w="1620" w:type="dxa"/>
            <w:noWrap w:val="0"/>
            <w:vAlign w:val="center"/>
          </w:tcPr>
          <w:p w14:paraId="3521695A">
            <w:pPr>
              <w:pStyle w:val="9"/>
              <w:snapToGrid w:val="0"/>
              <w:spacing w:before="119"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19.0</w:t>
            </w:r>
          </w:p>
        </w:tc>
        <w:tc>
          <w:tcPr>
            <w:tcW w:w="1747" w:type="dxa"/>
            <w:noWrap w:val="0"/>
            <w:vAlign w:val="center"/>
          </w:tcPr>
          <w:p w14:paraId="62417A1D">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21.0</w:t>
            </w:r>
          </w:p>
        </w:tc>
      </w:tr>
      <w:tr w14:paraId="1A3D5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1D1C0989">
            <w:pPr>
              <w:pStyle w:val="9"/>
              <w:snapToGrid w:val="0"/>
              <w:spacing w:before="116"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10.0</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64042CD1">
            <w:pPr>
              <w:pStyle w:val="9"/>
              <w:snapToGrid w:val="0"/>
              <w:spacing w:before="119" w:line="183" w:lineRule="auto"/>
              <w:ind w:left="639"/>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19.2</w:t>
            </w:r>
          </w:p>
        </w:tc>
        <w:tc>
          <w:tcPr>
            <w:tcW w:w="1665" w:type="dxa"/>
            <w:noWrap w:val="0"/>
            <w:vAlign w:val="center"/>
          </w:tcPr>
          <w:p w14:paraId="582A6157">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21.9</w:t>
            </w:r>
          </w:p>
        </w:tc>
        <w:tc>
          <w:tcPr>
            <w:tcW w:w="1620" w:type="dxa"/>
            <w:noWrap w:val="0"/>
            <w:vAlign w:val="center"/>
          </w:tcPr>
          <w:p w14:paraId="5990B218">
            <w:pPr>
              <w:pStyle w:val="9"/>
              <w:snapToGrid w:val="0"/>
              <w:spacing w:before="119" w:line="183" w:lineRule="auto"/>
              <w:ind w:left="641"/>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19.5</w:t>
            </w:r>
          </w:p>
        </w:tc>
        <w:tc>
          <w:tcPr>
            <w:tcW w:w="1747" w:type="dxa"/>
            <w:noWrap w:val="0"/>
            <w:vAlign w:val="center"/>
          </w:tcPr>
          <w:p w14:paraId="66462660">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21.5</w:t>
            </w:r>
          </w:p>
        </w:tc>
      </w:tr>
      <w:tr w14:paraId="2F215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151CFD35">
            <w:pPr>
              <w:pStyle w:val="9"/>
              <w:snapToGrid w:val="0"/>
              <w:spacing w:before="116"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10.5</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45888832">
            <w:pPr>
              <w:pStyle w:val="9"/>
              <w:snapToGrid w:val="0"/>
              <w:spacing w:before="118" w:line="183" w:lineRule="auto"/>
              <w:ind w:left="639"/>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19.6</w:t>
            </w:r>
          </w:p>
        </w:tc>
        <w:tc>
          <w:tcPr>
            <w:tcW w:w="1665" w:type="dxa"/>
            <w:noWrap w:val="0"/>
            <w:vAlign w:val="center"/>
          </w:tcPr>
          <w:p w14:paraId="54A68F91">
            <w:pPr>
              <w:pStyle w:val="9"/>
              <w:snapToGrid w:val="0"/>
              <w:spacing w:before="118"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22.5</w:t>
            </w:r>
          </w:p>
        </w:tc>
        <w:tc>
          <w:tcPr>
            <w:tcW w:w="1620" w:type="dxa"/>
            <w:noWrap w:val="0"/>
            <w:vAlign w:val="center"/>
          </w:tcPr>
          <w:p w14:paraId="3B3AF881">
            <w:pPr>
              <w:pStyle w:val="9"/>
              <w:snapToGrid w:val="0"/>
              <w:spacing w:before="118"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20.0</w:t>
            </w:r>
          </w:p>
        </w:tc>
        <w:tc>
          <w:tcPr>
            <w:tcW w:w="1747" w:type="dxa"/>
            <w:noWrap w:val="0"/>
            <w:vAlign w:val="center"/>
          </w:tcPr>
          <w:p w14:paraId="15DB8D87">
            <w:pPr>
              <w:pStyle w:val="9"/>
              <w:snapToGrid w:val="0"/>
              <w:spacing w:before="118"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22.1</w:t>
            </w:r>
          </w:p>
        </w:tc>
      </w:tr>
      <w:tr w14:paraId="22119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401CC018">
            <w:pPr>
              <w:pStyle w:val="9"/>
              <w:snapToGrid w:val="0"/>
              <w:spacing w:before="115"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11.0</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29ECB889">
            <w:pPr>
              <w:pStyle w:val="9"/>
              <w:snapToGrid w:val="0"/>
              <w:spacing w:before="118" w:line="183" w:lineRule="auto"/>
              <w:ind w:left="639"/>
              <w:rPr>
                <w:rFonts w:hint="default" w:ascii="Times New Roman" w:hAnsi="Times New Roman" w:eastAsia="宋体" w:cs="Times New Roman"/>
                <w:b w:val="0"/>
                <w:bCs w:val="0"/>
              </w:rPr>
            </w:pPr>
            <w:r>
              <w:rPr>
                <w:rFonts w:hint="default" w:ascii="Times New Roman" w:hAnsi="Times New Roman" w:eastAsia="宋体" w:cs="Times New Roman"/>
                <w:b w:val="0"/>
                <w:bCs w:val="0"/>
                <w:spacing w:val="-7"/>
              </w:rPr>
              <w:t>19.9</w:t>
            </w:r>
          </w:p>
        </w:tc>
        <w:tc>
          <w:tcPr>
            <w:tcW w:w="1665" w:type="dxa"/>
            <w:noWrap w:val="0"/>
            <w:vAlign w:val="center"/>
          </w:tcPr>
          <w:p w14:paraId="6827A5C3">
            <w:pPr>
              <w:pStyle w:val="9"/>
              <w:snapToGrid w:val="0"/>
              <w:spacing w:before="118"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23.0</w:t>
            </w:r>
          </w:p>
        </w:tc>
        <w:tc>
          <w:tcPr>
            <w:tcW w:w="1620" w:type="dxa"/>
            <w:noWrap w:val="0"/>
            <w:vAlign w:val="center"/>
          </w:tcPr>
          <w:p w14:paraId="20CBE33F">
            <w:pPr>
              <w:pStyle w:val="9"/>
              <w:snapToGrid w:val="0"/>
              <w:spacing w:before="118"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20.5</w:t>
            </w:r>
          </w:p>
        </w:tc>
        <w:tc>
          <w:tcPr>
            <w:tcW w:w="1747" w:type="dxa"/>
            <w:noWrap w:val="0"/>
            <w:vAlign w:val="center"/>
          </w:tcPr>
          <w:p w14:paraId="1449D64A">
            <w:pPr>
              <w:pStyle w:val="9"/>
              <w:snapToGrid w:val="0"/>
              <w:spacing w:before="118"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22.7</w:t>
            </w:r>
          </w:p>
        </w:tc>
      </w:tr>
      <w:tr w14:paraId="635AE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55A206D9">
            <w:pPr>
              <w:pStyle w:val="9"/>
              <w:snapToGrid w:val="0"/>
              <w:spacing w:before="117"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11.5</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0FBFD72A">
            <w:pPr>
              <w:pStyle w:val="9"/>
              <w:snapToGrid w:val="0"/>
              <w:spacing w:before="117"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20.3</w:t>
            </w:r>
          </w:p>
        </w:tc>
        <w:tc>
          <w:tcPr>
            <w:tcW w:w="1665" w:type="dxa"/>
            <w:noWrap w:val="0"/>
            <w:vAlign w:val="center"/>
          </w:tcPr>
          <w:p w14:paraId="7C87E530">
            <w:pPr>
              <w:pStyle w:val="9"/>
              <w:snapToGrid w:val="0"/>
              <w:spacing w:before="117"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23.6</w:t>
            </w:r>
          </w:p>
        </w:tc>
        <w:tc>
          <w:tcPr>
            <w:tcW w:w="1620" w:type="dxa"/>
            <w:noWrap w:val="0"/>
            <w:vAlign w:val="center"/>
          </w:tcPr>
          <w:p w14:paraId="6F0D52C0">
            <w:pPr>
              <w:pStyle w:val="9"/>
              <w:snapToGrid w:val="0"/>
              <w:spacing w:before="117"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21.1</w:t>
            </w:r>
          </w:p>
        </w:tc>
        <w:tc>
          <w:tcPr>
            <w:tcW w:w="1747" w:type="dxa"/>
            <w:noWrap w:val="0"/>
            <w:vAlign w:val="center"/>
          </w:tcPr>
          <w:p w14:paraId="1FBDF82A">
            <w:pPr>
              <w:pStyle w:val="9"/>
              <w:snapToGrid w:val="0"/>
              <w:spacing w:before="117"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23.3</w:t>
            </w:r>
          </w:p>
        </w:tc>
      </w:tr>
      <w:tr w14:paraId="392D9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0DA66B09">
            <w:pPr>
              <w:pStyle w:val="9"/>
              <w:snapToGrid w:val="0"/>
              <w:spacing w:before="117"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12.0</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69897B55">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20.7</w:t>
            </w:r>
          </w:p>
        </w:tc>
        <w:tc>
          <w:tcPr>
            <w:tcW w:w="1665" w:type="dxa"/>
            <w:noWrap w:val="0"/>
            <w:vAlign w:val="center"/>
          </w:tcPr>
          <w:p w14:paraId="1C253048">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24.1</w:t>
            </w:r>
          </w:p>
        </w:tc>
        <w:tc>
          <w:tcPr>
            <w:tcW w:w="1620" w:type="dxa"/>
            <w:noWrap w:val="0"/>
            <w:vAlign w:val="center"/>
          </w:tcPr>
          <w:p w14:paraId="0BCAA1FF">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21.5</w:t>
            </w:r>
          </w:p>
        </w:tc>
        <w:tc>
          <w:tcPr>
            <w:tcW w:w="1747" w:type="dxa"/>
            <w:noWrap w:val="0"/>
            <w:vAlign w:val="center"/>
          </w:tcPr>
          <w:p w14:paraId="321FE23F">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23.9</w:t>
            </w:r>
          </w:p>
        </w:tc>
      </w:tr>
      <w:tr w14:paraId="12F25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604F48C3">
            <w:pPr>
              <w:pStyle w:val="9"/>
              <w:snapToGrid w:val="0"/>
              <w:spacing w:before="117"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12.5</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2E9ECE1B">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21.0</w:t>
            </w:r>
          </w:p>
        </w:tc>
        <w:tc>
          <w:tcPr>
            <w:tcW w:w="1665" w:type="dxa"/>
            <w:noWrap w:val="0"/>
            <w:vAlign w:val="center"/>
          </w:tcPr>
          <w:p w14:paraId="3F718C42">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24.7</w:t>
            </w:r>
          </w:p>
        </w:tc>
        <w:tc>
          <w:tcPr>
            <w:tcW w:w="1620" w:type="dxa"/>
            <w:noWrap w:val="0"/>
            <w:vAlign w:val="center"/>
          </w:tcPr>
          <w:p w14:paraId="76FF04BF">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21.9</w:t>
            </w:r>
          </w:p>
        </w:tc>
        <w:tc>
          <w:tcPr>
            <w:tcW w:w="1747" w:type="dxa"/>
            <w:noWrap w:val="0"/>
            <w:vAlign w:val="center"/>
          </w:tcPr>
          <w:p w14:paraId="17CB8AA0">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24.5</w:t>
            </w:r>
          </w:p>
        </w:tc>
      </w:tr>
      <w:tr w14:paraId="0F0E7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3D59C559">
            <w:pPr>
              <w:pStyle w:val="9"/>
              <w:snapToGrid w:val="0"/>
              <w:spacing w:before="117"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13.0</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30604D89">
            <w:pPr>
              <w:pStyle w:val="9"/>
              <w:snapToGrid w:val="0"/>
              <w:spacing w:before="120"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21.4</w:t>
            </w:r>
          </w:p>
        </w:tc>
        <w:tc>
          <w:tcPr>
            <w:tcW w:w="1665" w:type="dxa"/>
            <w:noWrap w:val="0"/>
            <w:vAlign w:val="center"/>
          </w:tcPr>
          <w:p w14:paraId="19CB0FAF">
            <w:pPr>
              <w:pStyle w:val="9"/>
              <w:snapToGrid w:val="0"/>
              <w:spacing w:before="120"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25.2</w:t>
            </w:r>
          </w:p>
        </w:tc>
        <w:tc>
          <w:tcPr>
            <w:tcW w:w="1620" w:type="dxa"/>
            <w:noWrap w:val="0"/>
            <w:vAlign w:val="center"/>
          </w:tcPr>
          <w:p w14:paraId="1F5DA661">
            <w:pPr>
              <w:pStyle w:val="9"/>
              <w:snapToGrid w:val="0"/>
              <w:spacing w:before="120"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22.2</w:t>
            </w:r>
          </w:p>
        </w:tc>
        <w:tc>
          <w:tcPr>
            <w:tcW w:w="1747" w:type="dxa"/>
            <w:noWrap w:val="0"/>
            <w:vAlign w:val="center"/>
          </w:tcPr>
          <w:p w14:paraId="6064B597">
            <w:pPr>
              <w:pStyle w:val="9"/>
              <w:snapToGrid w:val="0"/>
              <w:spacing w:before="120"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25.0</w:t>
            </w:r>
          </w:p>
        </w:tc>
      </w:tr>
      <w:tr w14:paraId="6CF88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4ED55A05">
            <w:pPr>
              <w:pStyle w:val="9"/>
              <w:snapToGrid w:val="0"/>
              <w:spacing w:before="117"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13.5</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79F4A427">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21.9</w:t>
            </w:r>
          </w:p>
        </w:tc>
        <w:tc>
          <w:tcPr>
            <w:tcW w:w="1665" w:type="dxa"/>
            <w:noWrap w:val="0"/>
            <w:vAlign w:val="center"/>
          </w:tcPr>
          <w:p w14:paraId="0AC7CCC6">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25.7</w:t>
            </w:r>
          </w:p>
        </w:tc>
        <w:tc>
          <w:tcPr>
            <w:tcW w:w="1620" w:type="dxa"/>
            <w:noWrap w:val="0"/>
            <w:vAlign w:val="center"/>
          </w:tcPr>
          <w:p w14:paraId="48FAE0D2">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22.6</w:t>
            </w:r>
          </w:p>
        </w:tc>
        <w:tc>
          <w:tcPr>
            <w:tcW w:w="1747" w:type="dxa"/>
            <w:noWrap w:val="0"/>
            <w:vAlign w:val="center"/>
          </w:tcPr>
          <w:p w14:paraId="6E54504B">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25.6</w:t>
            </w:r>
          </w:p>
        </w:tc>
      </w:tr>
      <w:tr w14:paraId="782A3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5DBB3CA9">
            <w:pPr>
              <w:pStyle w:val="9"/>
              <w:snapToGrid w:val="0"/>
              <w:spacing w:before="116"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14.0</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74405B48">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22.3</w:t>
            </w:r>
          </w:p>
        </w:tc>
        <w:tc>
          <w:tcPr>
            <w:tcW w:w="1665" w:type="dxa"/>
            <w:noWrap w:val="0"/>
            <w:vAlign w:val="center"/>
          </w:tcPr>
          <w:p w14:paraId="262B81DB">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26.1</w:t>
            </w:r>
          </w:p>
        </w:tc>
        <w:tc>
          <w:tcPr>
            <w:tcW w:w="1620" w:type="dxa"/>
            <w:noWrap w:val="0"/>
            <w:vAlign w:val="center"/>
          </w:tcPr>
          <w:p w14:paraId="57D36A04">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22.8</w:t>
            </w:r>
          </w:p>
        </w:tc>
        <w:tc>
          <w:tcPr>
            <w:tcW w:w="1747" w:type="dxa"/>
            <w:noWrap w:val="0"/>
            <w:vAlign w:val="center"/>
          </w:tcPr>
          <w:p w14:paraId="155EA436">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25.9</w:t>
            </w:r>
          </w:p>
        </w:tc>
      </w:tr>
      <w:tr w14:paraId="2E613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62972897">
            <w:pPr>
              <w:pStyle w:val="9"/>
              <w:snapToGrid w:val="0"/>
              <w:spacing w:before="119"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14.5</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086D5E29">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22.6</w:t>
            </w:r>
          </w:p>
        </w:tc>
        <w:tc>
          <w:tcPr>
            <w:tcW w:w="1665" w:type="dxa"/>
            <w:noWrap w:val="0"/>
            <w:vAlign w:val="center"/>
          </w:tcPr>
          <w:p w14:paraId="6B771776">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26.4</w:t>
            </w:r>
          </w:p>
        </w:tc>
        <w:tc>
          <w:tcPr>
            <w:tcW w:w="1620" w:type="dxa"/>
            <w:noWrap w:val="0"/>
            <w:vAlign w:val="center"/>
          </w:tcPr>
          <w:p w14:paraId="2277EE3A">
            <w:pPr>
              <w:pStyle w:val="9"/>
              <w:snapToGrid w:val="0"/>
              <w:spacing w:before="119"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23.0</w:t>
            </w:r>
          </w:p>
        </w:tc>
        <w:tc>
          <w:tcPr>
            <w:tcW w:w="1747" w:type="dxa"/>
            <w:noWrap w:val="0"/>
            <w:vAlign w:val="center"/>
          </w:tcPr>
          <w:p w14:paraId="17CCA0BF">
            <w:pPr>
              <w:pStyle w:val="9"/>
              <w:snapToGrid w:val="0"/>
              <w:spacing w:before="119"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26.3</w:t>
            </w:r>
          </w:p>
        </w:tc>
      </w:tr>
      <w:tr w14:paraId="7B5C4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7226F75E">
            <w:pPr>
              <w:pStyle w:val="9"/>
              <w:snapToGrid w:val="0"/>
              <w:spacing w:before="119"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15.0</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181F5A62">
            <w:pPr>
              <w:pStyle w:val="9"/>
              <w:snapToGrid w:val="0"/>
              <w:spacing w:before="121"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22.9</w:t>
            </w:r>
          </w:p>
        </w:tc>
        <w:tc>
          <w:tcPr>
            <w:tcW w:w="1665" w:type="dxa"/>
            <w:noWrap w:val="0"/>
            <w:vAlign w:val="center"/>
          </w:tcPr>
          <w:p w14:paraId="752EA422">
            <w:pPr>
              <w:pStyle w:val="9"/>
              <w:snapToGrid w:val="0"/>
              <w:spacing w:before="121"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26.6</w:t>
            </w:r>
          </w:p>
        </w:tc>
        <w:tc>
          <w:tcPr>
            <w:tcW w:w="1620" w:type="dxa"/>
            <w:noWrap w:val="0"/>
            <w:vAlign w:val="center"/>
          </w:tcPr>
          <w:p w14:paraId="1BCDD29B">
            <w:pPr>
              <w:pStyle w:val="9"/>
              <w:snapToGrid w:val="0"/>
              <w:spacing w:before="121"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23.2</w:t>
            </w:r>
          </w:p>
        </w:tc>
        <w:tc>
          <w:tcPr>
            <w:tcW w:w="1747" w:type="dxa"/>
            <w:noWrap w:val="0"/>
            <w:vAlign w:val="center"/>
          </w:tcPr>
          <w:p w14:paraId="74FB7BE3">
            <w:pPr>
              <w:pStyle w:val="9"/>
              <w:snapToGrid w:val="0"/>
              <w:spacing w:before="121"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26.6</w:t>
            </w:r>
          </w:p>
        </w:tc>
      </w:tr>
      <w:tr w14:paraId="1DEBD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7964F28A">
            <w:pPr>
              <w:pStyle w:val="9"/>
              <w:snapToGrid w:val="0"/>
              <w:spacing w:before="120"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15.5</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18F0CA99">
            <w:pPr>
              <w:pStyle w:val="9"/>
              <w:snapToGrid w:val="0"/>
              <w:spacing w:before="122"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23.1</w:t>
            </w:r>
          </w:p>
        </w:tc>
        <w:tc>
          <w:tcPr>
            <w:tcW w:w="1665" w:type="dxa"/>
            <w:noWrap w:val="0"/>
            <w:vAlign w:val="center"/>
          </w:tcPr>
          <w:p w14:paraId="4F9C1288">
            <w:pPr>
              <w:pStyle w:val="9"/>
              <w:snapToGrid w:val="0"/>
              <w:spacing w:before="122"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26.9</w:t>
            </w:r>
          </w:p>
        </w:tc>
        <w:tc>
          <w:tcPr>
            <w:tcW w:w="1620" w:type="dxa"/>
            <w:noWrap w:val="0"/>
            <w:vAlign w:val="center"/>
          </w:tcPr>
          <w:p w14:paraId="5F613824">
            <w:pPr>
              <w:pStyle w:val="9"/>
              <w:snapToGrid w:val="0"/>
              <w:spacing w:before="122"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23.4</w:t>
            </w:r>
          </w:p>
        </w:tc>
        <w:tc>
          <w:tcPr>
            <w:tcW w:w="1747" w:type="dxa"/>
            <w:noWrap w:val="0"/>
            <w:vAlign w:val="center"/>
          </w:tcPr>
          <w:p w14:paraId="4D8DA2BA">
            <w:pPr>
              <w:pStyle w:val="9"/>
              <w:snapToGrid w:val="0"/>
              <w:spacing w:before="122"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26.9</w:t>
            </w:r>
          </w:p>
        </w:tc>
      </w:tr>
      <w:tr w14:paraId="02E14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5A7E7162">
            <w:pPr>
              <w:pStyle w:val="9"/>
              <w:snapToGrid w:val="0"/>
              <w:spacing w:before="119"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16.0</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41B130A2">
            <w:pPr>
              <w:pStyle w:val="9"/>
              <w:snapToGrid w:val="0"/>
              <w:spacing w:before="122"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23.3</w:t>
            </w:r>
          </w:p>
        </w:tc>
        <w:tc>
          <w:tcPr>
            <w:tcW w:w="1665" w:type="dxa"/>
            <w:noWrap w:val="0"/>
            <w:vAlign w:val="center"/>
          </w:tcPr>
          <w:p w14:paraId="2160321C">
            <w:pPr>
              <w:pStyle w:val="9"/>
              <w:snapToGrid w:val="0"/>
              <w:spacing w:before="122"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27.1</w:t>
            </w:r>
          </w:p>
        </w:tc>
        <w:tc>
          <w:tcPr>
            <w:tcW w:w="1620" w:type="dxa"/>
            <w:noWrap w:val="0"/>
            <w:vAlign w:val="center"/>
          </w:tcPr>
          <w:p w14:paraId="3C9DDDB1">
            <w:pPr>
              <w:pStyle w:val="9"/>
              <w:snapToGrid w:val="0"/>
              <w:spacing w:before="122"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23.6</w:t>
            </w:r>
          </w:p>
        </w:tc>
        <w:tc>
          <w:tcPr>
            <w:tcW w:w="1747" w:type="dxa"/>
            <w:noWrap w:val="0"/>
            <w:vAlign w:val="center"/>
          </w:tcPr>
          <w:p w14:paraId="48E8FED0">
            <w:pPr>
              <w:pStyle w:val="9"/>
              <w:snapToGrid w:val="0"/>
              <w:spacing w:before="122"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27.1</w:t>
            </w:r>
          </w:p>
        </w:tc>
      </w:tr>
      <w:tr w14:paraId="2059A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0720AB61">
            <w:pPr>
              <w:pStyle w:val="9"/>
              <w:snapToGrid w:val="0"/>
              <w:spacing w:before="119"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16.5</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4745A280">
            <w:pPr>
              <w:pStyle w:val="9"/>
              <w:snapToGrid w:val="0"/>
              <w:spacing w:before="121"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23.5</w:t>
            </w:r>
          </w:p>
        </w:tc>
        <w:tc>
          <w:tcPr>
            <w:tcW w:w="1665" w:type="dxa"/>
            <w:noWrap w:val="0"/>
            <w:vAlign w:val="center"/>
          </w:tcPr>
          <w:p w14:paraId="50E8D992">
            <w:pPr>
              <w:pStyle w:val="9"/>
              <w:snapToGrid w:val="0"/>
              <w:spacing w:before="121"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27.4</w:t>
            </w:r>
          </w:p>
        </w:tc>
        <w:tc>
          <w:tcPr>
            <w:tcW w:w="1620" w:type="dxa"/>
            <w:noWrap w:val="0"/>
            <w:vAlign w:val="center"/>
          </w:tcPr>
          <w:p w14:paraId="748786B4">
            <w:pPr>
              <w:pStyle w:val="9"/>
              <w:snapToGrid w:val="0"/>
              <w:spacing w:before="121"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23.7</w:t>
            </w:r>
          </w:p>
        </w:tc>
        <w:tc>
          <w:tcPr>
            <w:tcW w:w="1747" w:type="dxa"/>
            <w:noWrap w:val="0"/>
            <w:vAlign w:val="center"/>
          </w:tcPr>
          <w:p w14:paraId="3E4173A5">
            <w:pPr>
              <w:pStyle w:val="9"/>
              <w:snapToGrid w:val="0"/>
              <w:spacing w:before="121"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27.4</w:t>
            </w:r>
          </w:p>
        </w:tc>
      </w:tr>
      <w:tr w14:paraId="477B0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575B3383">
            <w:pPr>
              <w:pStyle w:val="9"/>
              <w:snapToGrid w:val="0"/>
              <w:spacing w:before="118"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17.0</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6BE76806">
            <w:pPr>
              <w:pStyle w:val="9"/>
              <w:snapToGrid w:val="0"/>
              <w:spacing w:before="121"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23.7</w:t>
            </w:r>
          </w:p>
        </w:tc>
        <w:tc>
          <w:tcPr>
            <w:tcW w:w="1665" w:type="dxa"/>
            <w:noWrap w:val="0"/>
            <w:vAlign w:val="center"/>
          </w:tcPr>
          <w:p w14:paraId="0D5A4FF3">
            <w:pPr>
              <w:pStyle w:val="9"/>
              <w:snapToGrid w:val="0"/>
              <w:spacing w:before="121"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27.6</w:t>
            </w:r>
          </w:p>
        </w:tc>
        <w:tc>
          <w:tcPr>
            <w:tcW w:w="1620" w:type="dxa"/>
            <w:noWrap w:val="0"/>
            <w:vAlign w:val="center"/>
          </w:tcPr>
          <w:p w14:paraId="4E6D1FD3">
            <w:pPr>
              <w:pStyle w:val="9"/>
              <w:snapToGrid w:val="0"/>
              <w:spacing w:before="121"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23.8</w:t>
            </w:r>
          </w:p>
        </w:tc>
        <w:tc>
          <w:tcPr>
            <w:tcW w:w="1747" w:type="dxa"/>
            <w:noWrap w:val="0"/>
            <w:vAlign w:val="center"/>
          </w:tcPr>
          <w:p w14:paraId="72452581">
            <w:pPr>
              <w:pStyle w:val="9"/>
              <w:snapToGrid w:val="0"/>
              <w:spacing w:before="121"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27.6</w:t>
            </w:r>
          </w:p>
        </w:tc>
      </w:tr>
      <w:tr w14:paraId="79DFE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center"/>
          </w:tcPr>
          <w:p w14:paraId="2FBB59C5">
            <w:pPr>
              <w:pStyle w:val="9"/>
              <w:snapToGrid w:val="0"/>
              <w:spacing w:before="120" w:line="183" w:lineRule="auto"/>
              <w:ind w:left="253"/>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17.5</w:t>
            </w:r>
            <w:r>
              <w:rPr>
                <w:rFonts w:hint="default" w:ascii="Times New Roman" w:hAnsi="Times New Roman" w:eastAsia="宋体" w:cs="Times New Roman"/>
                <w:b w:val="0"/>
                <w:bCs w:val="0"/>
                <w:spacing w:val="-53"/>
              </w:rPr>
              <w:t xml:space="preserve"> </w:t>
            </w:r>
            <w:r>
              <w:rPr>
                <w:rFonts w:hint="default" w:ascii="Times New Roman" w:hAnsi="Times New Roman" w:eastAsia="宋体" w:cs="Times New Roman"/>
                <w:b w:val="0"/>
                <w:bCs w:val="0"/>
                <w:kern w:val="0"/>
                <w:lang w:eastAsia="zh-CN" w:bidi="ar"/>
              </w:rPr>
              <w:t>～</w:t>
            </w:r>
          </w:p>
        </w:tc>
        <w:tc>
          <w:tcPr>
            <w:tcW w:w="1680" w:type="dxa"/>
            <w:noWrap w:val="0"/>
            <w:vAlign w:val="center"/>
          </w:tcPr>
          <w:p w14:paraId="50C324BC">
            <w:pPr>
              <w:pStyle w:val="9"/>
              <w:snapToGrid w:val="0"/>
              <w:spacing w:before="120"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23.8</w:t>
            </w:r>
          </w:p>
        </w:tc>
        <w:tc>
          <w:tcPr>
            <w:tcW w:w="1665" w:type="dxa"/>
            <w:noWrap w:val="0"/>
            <w:vAlign w:val="center"/>
          </w:tcPr>
          <w:p w14:paraId="59EFEE9B">
            <w:pPr>
              <w:pStyle w:val="9"/>
              <w:snapToGrid w:val="0"/>
              <w:spacing w:before="120"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27.8</w:t>
            </w:r>
          </w:p>
        </w:tc>
        <w:tc>
          <w:tcPr>
            <w:tcW w:w="1620" w:type="dxa"/>
            <w:noWrap w:val="0"/>
            <w:vAlign w:val="center"/>
          </w:tcPr>
          <w:p w14:paraId="53067833">
            <w:pPr>
              <w:pStyle w:val="9"/>
              <w:snapToGrid w:val="0"/>
              <w:spacing w:before="120" w:line="183" w:lineRule="auto"/>
              <w:ind w:left="635"/>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23.9</w:t>
            </w:r>
          </w:p>
        </w:tc>
        <w:tc>
          <w:tcPr>
            <w:tcW w:w="1747" w:type="dxa"/>
            <w:noWrap w:val="0"/>
            <w:vAlign w:val="center"/>
          </w:tcPr>
          <w:p w14:paraId="2093263E">
            <w:pPr>
              <w:pStyle w:val="9"/>
              <w:snapToGrid w:val="0"/>
              <w:spacing w:before="120" w:line="183" w:lineRule="auto"/>
              <w:ind w:left="634"/>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27.8</w:t>
            </w:r>
          </w:p>
        </w:tc>
      </w:tr>
      <w:tr w14:paraId="54BA0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1719" w:type="dxa"/>
            <w:noWrap w:val="0"/>
            <w:vAlign w:val="top"/>
          </w:tcPr>
          <w:p w14:paraId="0620363E">
            <w:pPr>
              <w:pStyle w:val="9"/>
              <w:snapToGrid w:val="0"/>
              <w:spacing w:before="120" w:after="120" w:line="183" w:lineRule="auto"/>
              <w:ind w:left="253" w:leftChars="0" w:firstLine="0" w:firstLineChars="0"/>
              <w:jc w:val="center"/>
              <w:rPr>
                <w:rFonts w:hint="default" w:ascii="Times New Roman" w:hAnsi="Times New Roman" w:eastAsia="宋体" w:cs="Times New Roman"/>
                <w:spacing w:val="-6"/>
                <w:kern w:val="2"/>
                <w:sz w:val="24"/>
                <w:szCs w:val="24"/>
                <w:lang w:val="en-US" w:eastAsia="en-US" w:bidi="ar-SA"/>
              </w:rPr>
            </w:pPr>
            <w:r>
              <w:rPr>
                <w:rFonts w:ascii="Times New Roman" w:hAnsi="Times New Roman" w:eastAsia="宋体" w:cs="Times New Roman"/>
                <w:spacing w:val="-6"/>
                <w:kern w:val="2"/>
                <w:sz w:val="24"/>
                <w:szCs w:val="24"/>
                <w:lang w:eastAsia="en-US"/>
              </w:rPr>
              <w:t>18.0～</w:t>
            </w:r>
          </w:p>
        </w:tc>
        <w:tc>
          <w:tcPr>
            <w:tcW w:w="1680" w:type="dxa"/>
            <w:noWrap w:val="0"/>
            <w:vAlign w:val="top"/>
          </w:tcPr>
          <w:p w14:paraId="2D6DCCF7">
            <w:pPr>
              <w:pStyle w:val="9"/>
              <w:snapToGrid w:val="0"/>
              <w:spacing w:before="120" w:after="120" w:line="183" w:lineRule="auto"/>
              <w:ind w:left="253" w:leftChars="0" w:firstLine="456" w:firstLineChars="200"/>
              <w:jc w:val="both"/>
              <w:rPr>
                <w:rFonts w:hint="default" w:ascii="Times New Roman" w:hAnsi="Times New Roman" w:eastAsia="宋体" w:cs="Times New Roman"/>
                <w:spacing w:val="-6"/>
                <w:kern w:val="2"/>
                <w:sz w:val="24"/>
                <w:szCs w:val="24"/>
                <w:lang w:val="en-US" w:eastAsia="en-US" w:bidi="ar-SA"/>
              </w:rPr>
            </w:pPr>
            <w:r>
              <w:rPr>
                <w:rFonts w:ascii="Times New Roman" w:hAnsi="Times New Roman" w:eastAsia="宋体" w:cs="Times New Roman"/>
                <w:spacing w:val="-6"/>
                <w:kern w:val="2"/>
                <w:sz w:val="24"/>
                <w:szCs w:val="24"/>
                <w:lang w:eastAsia="en-US"/>
              </w:rPr>
              <w:t>24.0</w:t>
            </w:r>
          </w:p>
        </w:tc>
        <w:tc>
          <w:tcPr>
            <w:tcW w:w="1665" w:type="dxa"/>
            <w:noWrap w:val="0"/>
            <w:vAlign w:val="top"/>
          </w:tcPr>
          <w:p w14:paraId="31D87E87">
            <w:pPr>
              <w:pStyle w:val="9"/>
              <w:snapToGrid w:val="0"/>
              <w:spacing w:before="120" w:after="120" w:line="183" w:lineRule="auto"/>
              <w:ind w:left="253" w:leftChars="0" w:firstLine="0" w:firstLineChars="0"/>
              <w:jc w:val="center"/>
              <w:rPr>
                <w:rFonts w:hint="default" w:ascii="Times New Roman" w:hAnsi="Times New Roman" w:eastAsia="宋体" w:cs="Times New Roman"/>
                <w:spacing w:val="-6"/>
                <w:kern w:val="2"/>
                <w:sz w:val="24"/>
                <w:szCs w:val="24"/>
                <w:lang w:val="en-US" w:eastAsia="en-US" w:bidi="ar-SA"/>
              </w:rPr>
            </w:pPr>
            <w:r>
              <w:rPr>
                <w:rFonts w:ascii="Times New Roman" w:hAnsi="Times New Roman" w:eastAsia="宋体" w:cs="Times New Roman"/>
                <w:spacing w:val="-6"/>
                <w:kern w:val="2"/>
                <w:sz w:val="24"/>
                <w:szCs w:val="24"/>
                <w:lang w:eastAsia="en-US"/>
              </w:rPr>
              <w:t>28.0</w:t>
            </w:r>
          </w:p>
        </w:tc>
        <w:tc>
          <w:tcPr>
            <w:tcW w:w="1620" w:type="dxa"/>
            <w:noWrap w:val="0"/>
            <w:vAlign w:val="top"/>
          </w:tcPr>
          <w:p w14:paraId="0890A019">
            <w:pPr>
              <w:pStyle w:val="9"/>
              <w:snapToGrid w:val="0"/>
              <w:spacing w:before="120" w:after="120" w:line="183" w:lineRule="auto"/>
              <w:ind w:left="253" w:leftChars="0" w:firstLine="0" w:firstLineChars="0"/>
              <w:jc w:val="center"/>
              <w:rPr>
                <w:rFonts w:hint="default" w:ascii="Times New Roman" w:hAnsi="Times New Roman" w:eastAsia="宋体" w:cs="Times New Roman"/>
                <w:spacing w:val="-6"/>
                <w:kern w:val="2"/>
                <w:sz w:val="24"/>
                <w:szCs w:val="24"/>
                <w:lang w:val="en-US" w:eastAsia="en-US" w:bidi="ar-SA"/>
              </w:rPr>
            </w:pPr>
            <w:r>
              <w:rPr>
                <w:rFonts w:ascii="Times New Roman" w:hAnsi="Times New Roman" w:eastAsia="宋体" w:cs="Times New Roman"/>
                <w:spacing w:val="-6"/>
                <w:kern w:val="2"/>
                <w:sz w:val="24"/>
                <w:szCs w:val="24"/>
                <w:lang w:eastAsia="en-US"/>
              </w:rPr>
              <w:t>24.0</w:t>
            </w:r>
          </w:p>
        </w:tc>
        <w:tc>
          <w:tcPr>
            <w:tcW w:w="1747" w:type="dxa"/>
            <w:noWrap w:val="0"/>
            <w:vAlign w:val="top"/>
          </w:tcPr>
          <w:p w14:paraId="2D50C79E">
            <w:pPr>
              <w:pStyle w:val="9"/>
              <w:snapToGrid w:val="0"/>
              <w:spacing w:before="120" w:after="120" w:line="183" w:lineRule="auto"/>
              <w:ind w:left="253" w:leftChars="0" w:firstLine="0" w:firstLineChars="0"/>
              <w:jc w:val="center"/>
              <w:rPr>
                <w:rFonts w:hint="default" w:ascii="Times New Roman" w:hAnsi="Times New Roman" w:eastAsia="宋体" w:cs="Times New Roman"/>
                <w:spacing w:val="-6"/>
                <w:kern w:val="2"/>
                <w:sz w:val="24"/>
                <w:szCs w:val="24"/>
                <w:lang w:val="en-US" w:eastAsia="en-US" w:bidi="ar-SA"/>
              </w:rPr>
            </w:pPr>
            <w:r>
              <w:rPr>
                <w:rFonts w:ascii="Times New Roman" w:hAnsi="Times New Roman" w:eastAsia="宋体" w:cs="Times New Roman"/>
                <w:spacing w:val="-6"/>
                <w:kern w:val="2"/>
                <w:sz w:val="24"/>
                <w:szCs w:val="24"/>
                <w:lang w:eastAsia="en-US"/>
              </w:rPr>
              <w:t>28.0</w:t>
            </w:r>
          </w:p>
        </w:tc>
      </w:tr>
    </w:tbl>
    <w:p w14:paraId="76CB44D4">
      <w:pPr>
        <w:pStyle w:val="3"/>
        <w:spacing w:before="36" w:line="360" w:lineRule="auto"/>
        <w:rPr>
          <w:rFonts w:hint="default" w:ascii="Times New Roman" w:hAnsi="Times New Roman" w:cs="Times New Roman"/>
          <w:b w:val="0"/>
          <w:bCs w:val="0"/>
          <w:spacing w:val="-11"/>
          <w:sz w:val="24"/>
          <w:szCs w:val="24"/>
        </w:rPr>
      </w:pPr>
      <w:r>
        <w:rPr>
          <w:rFonts w:hint="default" w:ascii="Times New Roman" w:hAnsi="Times New Roman" w:cs="Times New Roman"/>
          <w:b w:val="0"/>
          <w:bCs w:val="0"/>
          <w:spacing w:val="-10"/>
          <w:sz w:val="24"/>
          <w:szCs w:val="24"/>
        </w:rPr>
        <w:t>引自：《学龄儿童青少年超重与肥胖筛查》（WS/</w:t>
      </w:r>
      <w:r>
        <w:rPr>
          <w:rFonts w:hint="default" w:ascii="Times New Roman" w:hAnsi="Times New Roman" w:cs="Times New Roman"/>
          <w:b w:val="0"/>
          <w:bCs w:val="0"/>
          <w:spacing w:val="-11"/>
          <w:sz w:val="24"/>
          <w:szCs w:val="24"/>
        </w:rPr>
        <w:t>T 586）</w:t>
      </w:r>
    </w:p>
    <w:p w14:paraId="73A2B5D8">
      <w:pPr>
        <w:pStyle w:val="3"/>
        <w:spacing w:before="36" w:line="360" w:lineRule="auto"/>
        <w:rPr>
          <w:rFonts w:hint="default" w:ascii="Times New Roman" w:hAnsi="Times New Roman" w:eastAsia="黑体" w:cs="Times New Roman"/>
          <w:b w:val="0"/>
          <w:bCs w:val="0"/>
          <w:kern w:val="0"/>
          <w:sz w:val="32"/>
          <w:szCs w:val="32"/>
          <w:lang w:bidi="ar"/>
        </w:rPr>
      </w:pPr>
      <w:r>
        <w:rPr>
          <w:rFonts w:hint="default" w:ascii="Times New Roman" w:hAnsi="Times New Roman" w:cs="Times New Roman"/>
          <w:b w:val="0"/>
          <w:bCs w:val="0"/>
          <w:spacing w:val="-11"/>
          <w:sz w:val="24"/>
          <w:szCs w:val="24"/>
        </w:rPr>
        <w:br w:type="page"/>
      </w:r>
      <w:r>
        <w:rPr>
          <w:rFonts w:hint="default" w:ascii="Times New Roman" w:hAnsi="Times New Roman" w:eastAsia="黑体" w:cs="Times New Roman"/>
          <w:b w:val="0"/>
          <w:bCs w:val="0"/>
          <w:kern w:val="0"/>
          <w:sz w:val="32"/>
          <w:szCs w:val="32"/>
          <w:lang w:bidi="ar"/>
        </w:rPr>
        <w:t>附录2</w:t>
      </w:r>
    </w:p>
    <w:p w14:paraId="78FC427B">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kern w:val="0"/>
          <w:sz w:val="32"/>
          <w:szCs w:val="32"/>
          <w:lang w:bidi="ar"/>
        </w:rPr>
        <w:t>7～1</w:t>
      </w:r>
      <w:r>
        <w:rPr>
          <w:rFonts w:hint="eastAsia" w:ascii="Times New Roman" w:hAnsi="Times New Roman" w:eastAsia="仿宋_GB2312" w:cs="Times New Roman"/>
          <w:b w:val="0"/>
          <w:bCs w:val="0"/>
          <w:kern w:val="0"/>
          <w:sz w:val="32"/>
          <w:szCs w:val="32"/>
          <w:lang w:val="en-US" w:eastAsia="zh-CN" w:bidi="ar"/>
        </w:rPr>
        <w:t>8</w:t>
      </w:r>
      <w:r>
        <w:rPr>
          <w:rFonts w:hint="default" w:ascii="Times New Roman" w:hAnsi="Times New Roman" w:eastAsia="仿宋_GB2312" w:cs="Times New Roman"/>
          <w:b w:val="0"/>
          <w:bCs w:val="0"/>
          <w:kern w:val="0"/>
          <w:sz w:val="32"/>
          <w:szCs w:val="32"/>
          <w:lang w:bidi="ar"/>
        </w:rPr>
        <w:t>岁儿童青少年中心型肥胖通常以腰围值进行判定，凡腰围大于或等于相应性别、年龄组第75百分位数（</w:t>
      </w:r>
      <w:r>
        <w:rPr>
          <w:rFonts w:hint="default" w:ascii="Times New Roman" w:hAnsi="Times New Roman" w:eastAsia="仿宋_GB2312" w:cs="Times New Roman"/>
          <w:b w:val="0"/>
          <w:bCs w:val="0"/>
          <w:i/>
          <w:iCs/>
          <w:kern w:val="0"/>
          <w:sz w:val="32"/>
          <w:szCs w:val="32"/>
          <w:lang w:bidi="ar"/>
        </w:rPr>
        <w:t>P75</w:t>
      </w:r>
      <w:r>
        <w:rPr>
          <w:rFonts w:hint="default" w:ascii="Times New Roman" w:hAnsi="Times New Roman" w:eastAsia="仿宋_GB2312" w:cs="Times New Roman"/>
          <w:b w:val="0"/>
          <w:bCs w:val="0"/>
          <w:kern w:val="0"/>
          <w:sz w:val="32"/>
          <w:szCs w:val="32"/>
          <w:lang w:bidi="ar"/>
        </w:rPr>
        <w:t>）且小于第90百分位数（</w:t>
      </w:r>
      <w:r>
        <w:rPr>
          <w:rFonts w:hint="default" w:ascii="Times New Roman" w:hAnsi="Times New Roman" w:eastAsia="仿宋_GB2312" w:cs="Times New Roman"/>
          <w:b w:val="0"/>
          <w:bCs w:val="0"/>
          <w:i/>
          <w:iCs/>
          <w:kern w:val="0"/>
          <w:sz w:val="32"/>
          <w:szCs w:val="32"/>
          <w:lang w:bidi="ar"/>
        </w:rPr>
        <w:t>P90</w:t>
      </w:r>
      <w:r>
        <w:rPr>
          <w:rFonts w:hint="default" w:ascii="Times New Roman" w:hAnsi="Times New Roman" w:eastAsia="仿宋_GB2312" w:cs="Times New Roman"/>
          <w:b w:val="0"/>
          <w:bCs w:val="0"/>
          <w:kern w:val="0"/>
          <w:sz w:val="32"/>
          <w:szCs w:val="32"/>
          <w:lang w:bidi="ar"/>
        </w:rPr>
        <w:t>）者为正常腰围高值，或中心型超重；凡腰围大于或等于相应性别、年龄组第90百分位数者为高腰围，或中心型肥胖。</w:t>
      </w:r>
    </w:p>
    <w:p w14:paraId="0A23739B">
      <w:pPr>
        <w:widowControl/>
        <w:spacing w:line="360" w:lineRule="auto"/>
        <w:ind w:firstLine="1920" w:firstLineChars="800"/>
        <w:jc w:val="left"/>
        <w:rPr>
          <w:rFonts w:hint="default" w:ascii="Times New Roman" w:hAnsi="Times New Roman" w:eastAsia="宋体" w:cs="Times New Roman"/>
          <w:b w:val="0"/>
          <w:bCs w:val="0"/>
          <w:kern w:val="0"/>
          <w:sz w:val="24"/>
          <w:lang w:bidi="ar"/>
        </w:rPr>
      </w:pPr>
      <w:r>
        <w:rPr>
          <w:rFonts w:hint="default" w:ascii="Times New Roman" w:hAnsi="Times New Roman" w:eastAsia="宋体" w:cs="Times New Roman"/>
          <w:b w:val="0"/>
          <w:bCs w:val="0"/>
          <w:kern w:val="0"/>
          <w:sz w:val="24"/>
          <w:lang w:bidi="ar"/>
        </w:rPr>
        <w:t>7～1</w:t>
      </w:r>
      <w:r>
        <w:rPr>
          <w:rFonts w:hint="eastAsia" w:ascii="Times New Roman" w:hAnsi="Times New Roman" w:cs="Times New Roman"/>
          <w:b w:val="0"/>
          <w:bCs w:val="0"/>
          <w:kern w:val="0"/>
          <w:sz w:val="24"/>
          <w:lang w:val="en-US" w:eastAsia="zh-CN" w:bidi="ar"/>
        </w:rPr>
        <w:t>8</w:t>
      </w:r>
      <w:r>
        <w:rPr>
          <w:rFonts w:hint="default" w:ascii="Times New Roman" w:hAnsi="Times New Roman" w:eastAsia="宋体" w:cs="Times New Roman"/>
          <w:b w:val="0"/>
          <w:bCs w:val="0"/>
          <w:kern w:val="0"/>
          <w:sz w:val="24"/>
          <w:lang w:bidi="ar"/>
        </w:rPr>
        <w:t>岁儿童青少年</w:t>
      </w:r>
      <w:r>
        <w:rPr>
          <w:rFonts w:hint="default" w:ascii="Times New Roman" w:hAnsi="Times New Roman" w:eastAsia="宋体" w:cs="Times New Roman"/>
          <w:b w:val="0"/>
          <w:bCs w:val="0"/>
          <w:i/>
          <w:iCs/>
          <w:kern w:val="0"/>
          <w:sz w:val="24"/>
          <w:lang w:bidi="ar"/>
        </w:rPr>
        <w:t>P75</w:t>
      </w:r>
      <w:r>
        <w:rPr>
          <w:rFonts w:hint="default" w:ascii="Times New Roman" w:hAnsi="Times New Roman" w:eastAsia="宋体" w:cs="Times New Roman"/>
          <w:b w:val="0"/>
          <w:bCs w:val="0"/>
          <w:kern w:val="0"/>
          <w:sz w:val="24"/>
          <w:lang w:bidi="ar"/>
        </w:rPr>
        <w:t>和</w:t>
      </w:r>
      <w:r>
        <w:rPr>
          <w:rFonts w:hint="default" w:ascii="Times New Roman" w:hAnsi="Times New Roman" w:eastAsia="宋体" w:cs="Times New Roman"/>
          <w:b w:val="0"/>
          <w:bCs w:val="0"/>
          <w:i/>
          <w:iCs/>
          <w:kern w:val="0"/>
          <w:sz w:val="24"/>
          <w:lang w:bidi="ar"/>
        </w:rPr>
        <w:t>P90</w:t>
      </w:r>
      <w:r>
        <w:rPr>
          <w:rFonts w:hint="default" w:ascii="Times New Roman" w:hAnsi="Times New Roman" w:eastAsia="宋体" w:cs="Times New Roman"/>
          <w:b w:val="0"/>
          <w:bCs w:val="0"/>
          <w:kern w:val="0"/>
          <w:sz w:val="24"/>
          <w:lang w:bidi="ar"/>
        </w:rPr>
        <w:t>腰围值（cm）</w:t>
      </w:r>
    </w:p>
    <w:tbl>
      <w:tblPr>
        <w:tblStyle w:val="5"/>
        <w:tblW w:w="8431" w:type="dxa"/>
        <w:jc w:val="center"/>
        <w:tblLayout w:type="autofit"/>
        <w:tblCellMar>
          <w:top w:w="32" w:type="dxa"/>
          <w:left w:w="64" w:type="dxa"/>
          <w:bottom w:w="32" w:type="dxa"/>
          <w:right w:w="64" w:type="dxa"/>
        </w:tblCellMar>
      </w:tblPr>
      <w:tblGrid>
        <w:gridCol w:w="1524"/>
        <w:gridCol w:w="1740"/>
        <w:gridCol w:w="1620"/>
        <w:gridCol w:w="1740"/>
        <w:gridCol w:w="1807"/>
      </w:tblGrid>
      <w:tr w14:paraId="5331D2FB">
        <w:tblPrEx>
          <w:tblCellMar>
            <w:top w:w="32" w:type="dxa"/>
            <w:left w:w="64" w:type="dxa"/>
            <w:bottom w:w="32" w:type="dxa"/>
            <w:right w:w="64" w:type="dxa"/>
          </w:tblCellMar>
        </w:tblPrEx>
        <w:trPr>
          <w:tblHeader/>
          <w:jc w:val="center"/>
        </w:trPr>
        <w:tc>
          <w:tcPr>
            <w:tcW w:w="15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D9FF7">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年龄（岁）</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1303A">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男生</w:t>
            </w:r>
          </w:p>
        </w:tc>
        <w:tc>
          <w:tcPr>
            <w:tcW w:w="354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B2241">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女生</w:t>
            </w:r>
          </w:p>
        </w:tc>
      </w:tr>
      <w:tr w14:paraId="44FD265D">
        <w:tblPrEx>
          <w:tblCellMar>
            <w:top w:w="32" w:type="dxa"/>
            <w:left w:w="64" w:type="dxa"/>
            <w:bottom w:w="32" w:type="dxa"/>
            <w:right w:w="64" w:type="dxa"/>
          </w:tblCellMar>
        </w:tblPrEx>
        <w:trPr>
          <w:tblHeader/>
          <w:jc w:val="center"/>
        </w:trPr>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C6787">
            <w:pPr>
              <w:snapToGrid w:val="0"/>
              <w:jc w:val="center"/>
              <w:rPr>
                <w:rFonts w:hint="default" w:ascii="Times New Roman" w:hAnsi="Times New Roman" w:eastAsia="宋体" w:cs="Times New Roman"/>
                <w:b w:val="0"/>
                <w:bCs w:val="0"/>
                <w:kern w:val="0"/>
                <w:sz w:val="24"/>
                <w:lang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1CF41">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i/>
                <w:iCs/>
                <w:lang w:bidi="ar"/>
              </w:rPr>
              <w:t>P75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EDB70">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i/>
                <w:iCs/>
                <w:lang w:bidi="ar"/>
              </w:rPr>
              <w:t>P90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FE518">
            <w:pPr>
              <w:pStyle w:val="4"/>
              <w:widowControl/>
              <w:snapToGrid w:val="0"/>
              <w:jc w:val="center"/>
              <w:rPr>
                <w:rFonts w:hint="default" w:ascii="Times New Roman" w:hAnsi="Times New Roman" w:eastAsia="宋体" w:cs="Times New Roman"/>
                <w:b w:val="0"/>
                <w:bCs w:val="0"/>
                <w:i/>
                <w:iCs/>
              </w:rPr>
            </w:pPr>
            <w:r>
              <w:rPr>
                <w:rFonts w:hint="default" w:ascii="Times New Roman" w:hAnsi="Times New Roman" w:eastAsia="宋体" w:cs="Times New Roman"/>
                <w:b w:val="0"/>
                <w:bCs w:val="0"/>
                <w:i/>
                <w:iCs/>
                <w:lang w:bidi="ar"/>
              </w:rPr>
              <w:t>P75</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4ECD4">
            <w:pPr>
              <w:pStyle w:val="4"/>
              <w:widowControl/>
              <w:snapToGrid w:val="0"/>
              <w:jc w:val="center"/>
              <w:rPr>
                <w:rFonts w:hint="default" w:ascii="Times New Roman" w:hAnsi="Times New Roman" w:eastAsia="宋体" w:cs="Times New Roman"/>
                <w:b w:val="0"/>
                <w:bCs w:val="0"/>
                <w:i/>
                <w:iCs/>
              </w:rPr>
            </w:pPr>
            <w:r>
              <w:rPr>
                <w:rFonts w:hint="default" w:ascii="Times New Roman" w:hAnsi="Times New Roman" w:eastAsia="宋体" w:cs="Times New Roman"/>
                <w:b w:val="0"/>
                <w:bCs w:val="0"/>
                <w:i/>
                <w:iCs/>
                <w:lang w:bidi="ar"/>
              </w:rPr>
              <w:t>P90</w:t>
            </w:r>
          </w:p>
        </w:tc>
      </w:tr>
      <w:tr w14:paraId="3D1EA442">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80995">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9E538">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58.4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567FD">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63.6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4105C">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55.8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4D8D1">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60.2 </w:t>
            </w:r>
          </w:p>
        </w:tc>
      </w:tr>
      <w:tr w14:paraId="122A8DD4">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5DAB8">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8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427E5">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60.8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03DE8">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66.8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E04C6">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57.6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76361">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62.5 </w:t>
            </w:r>
          </w:p>
        </w:tc>
      </w:tr>
      <w:tr w14:paraId="2F056B5D">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A5D457">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9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FDFA93">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63.4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6B958">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70.0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1C920A">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59.8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0AF26">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65.1 </w:t>
            </w:r>
          </w:p>
        </w:tc>
      </w:tr>
      <w:tr w14:paraId="6B6D6C58">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B916C">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10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144EB">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65.9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1CAD1">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73.1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70C4D">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62.2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242171">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67.8 </w:t>
            </w:r>
          </w:p>
        </w:tc>
      </w:tr>
      <w:tr w14:paraId="09E19686">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E2A77">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11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759B6">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68.1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BDBB6">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75.6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D44E3">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64.6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54994">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70.4 </w:t>
            </w:r>
          </w:p>
        </w:tc>
      </w:tr>
      <w:tr w14:paraId="44CC5D65">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53AA5">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12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83D459">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69.8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046CE">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77.4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D057D">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66.8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0955D0">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72.6 </w:t>
            </w:r>
          </w:p>
        </w:tc>
      </w:tr>
      <w:tr w14:paraId="453FFEE3">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F5CBD6">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13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7928F">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71.3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E1A9D0">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78.6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5F3E0">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68.5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09229">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74.0 </w:t>
            </w:r>
          </w:p>
        </w:tc>
      </w:tr>
      <w:tr w14:paraId="0171F913">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7F994">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14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B47CC">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72.6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DBECF">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79.6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2A75A">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69.6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6B802">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74.9 </w:t>
            </w:r>
          </w:p>
        </w:tc>
      </w:tr>
      <w:tr w14:paraId="0E5DC42F">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B00F2">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15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B876BD">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73.8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A3EFE">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80.5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6A8F2">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70.4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92B86">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75.5 </w:t>
            </w:r>
          </w:p>
        </w:tc>
      </w:tr>
      <w:tr w14:paraId="6929B4E6">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77F01C">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16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19B61C">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74.8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95B27">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81.3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B216D">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70.9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B2C24">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75.8 </w:t>
            </w:r>
          </w:p>
        </w:tc>
      </w:tr>
      <w:tr w14:paraId="6B7598DB">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22C16">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17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88FCF">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75.7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E2371">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82.1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B3E35">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71.2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07B38">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lang w:bidi="ar"/>
              </w:rPr>
              <w:t xml:space="preserve">76.0 </w:t>
            </w:r>
          </w:p>
        </w:tc>
      </w:tr>
      <w:tr w14:paraId="4E00F00B">
        <w:tblPrEx>
          <w:tblCellMar>
            <w:top w:w="32" w:type="dxa"/>
            <w:left w:w="64" w:type="dxa"/>
            <w:bottom w:w="32" w:type="dxa"/>
            <w:right w:w="64" w:type="dxa"/>
          </w:tblCellMar>
        </w:tblPrEx>
        <w:trPr>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3E529">
            <w:pPr>
              <w:pStyle w:val="4"/>
              <w:widowControl/>
              <w:snapToGrid w:val="0"/>
              <w:ind w:left="0" w:leftChars="0" w:right="0" w:rightChars="0"/>
              <w:jc w:val="center"/>
              <w:rPr>
                <w:rFonts w:hint="default" w:ascii="Times New Roman" w:hAnsi="Times New Roman" w:eastAsia="宋体" w:cs="Times New Roman"/>
                <w:b w:val="0"/>
                <w:bCs w:val="0"/>
                <w:kern w:val="0"/>
                <w:sz w:val="24"/>
                <w:szCs w:val="24"/>
                <w:lang w:val="en-US" w:eastAsia="zh-CN" w:bidi="ar"/>
              </w:rPr>
            </w:pPr>
            <w:r>
              <w:rPr>
                <w:rFonts w:hint="eastAsia" w:ascii="Times New Roman" w:hAnsi="Times New Roman" w:cs="Times New Roman"/>
                <w:b w:val="0"/>
                <w:bCs w:val="0"/>
                <w:lang w:val="en-US" w:eastAsia="zh-CN" w:bidi="ar"/>
              </w:rPr>
              <w:t>18</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A4173">
            <w:pPr>
              <w:pStyle w:val="4"/>
              <w:widowControl/>
              <w:snapToGrid w:val="0"/>
              <w:ind w:left="0" w:leftChars="0" w:right="0" w:rightChars="0"/>
              <w:jc w:val="center"/>
              <w:rPr>
                <w:rFonts w:hint="default" w:ascii="Times New Roman" w:hAnsi="Times New Roman" w:eastAsia="宋体" w:cs="Times New Roman"/>
                <w:b w:val="0"/>
                <w:bCs w:val="0"/>
                <w:kern w:val="0"/>
                <w:sz w:val="24"/>
                <w:szCs w:val="24"/>
                <w:lang w:val="en-US" w:eastAsia="zh-CN" w:bidi="ar"/>
              </w:rPr>
            </w:pPr>
            <w:r>
              <w:rPr>
                <w:rFonts w:hint="eastAsia" w:ascii="Times New Roman" w:hAnsi="Times New Roman" w:cs="Times New Roman"/>
                <w:b w:val="0"/>
                <w:bCs w:val="0"/>
                <w:lang w:val="en-US" w:eastAsia="zh-CN" w:bidi="ar"/>
              </w:rPr>
              <w:t>76.8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2475B">
            <w:pPr>
              <w:pStyle w:val="4"/>
              <w:widowControl/>
              <w:snapToGrid w:val="0"/>
              <w:ind w:left="0" w:leftChars="0" w:right="0" w:rightChars="0"/>
              <w:jc w:val="center"/>
              <w:rPr>
                <w:rFonts w:hint="default" w:ascii="Times New Roman" w:hAnsi="Times New Roman" w:eastAsia="宋体" w:cs="Times New Roman"/>
                <w:b w:val="0"/>
                <w:bCs w:val="0"/>
                <w:kern w:val="0"/>
                <w:sz w:val="24"/>
                <w:szCs w:val="24"/>
                <w:lang w:val="en-US" w:eastAsia="zh-CN" w:bidi="ar"/>
              </w:rPr>
            </w:pPr>
            <w:r>
              <w:rPr>
                <w:rFonts w:hint="eastAsia" w:ascii="Times New Roman" w:hAnsi="Times New Roman" w:cs="Times New Roman"/>
                <w:b w:val="0"/>
                <w:bCs w:val="0"/>
                <w:lang w:val="en-US" w:eastAsia="zh-CN" w:bidi="ar"/>
              </w:rPr>
              <w:t>83.0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8993A">
            <w:pPr>
              <w:pStyle w:val="4"/>
              <w:widowControl/>
              <w:snapToGrid w:val="0"/>
              <w:ind w:left="0" w:leftChars="0" w:right="0" w:rightChars="0"/>
              <w:jc w:val="center"/>
              <w:rPr>
                <w:rFonts w:hint="default" w:ascii="Times New Roman" w:hAnsi="Times New Roman" w:eastAsia="宋体" w:cs="Times New Roman"/>
                <w:b w:val="0"/>
                <w:bCs w:val="0"/>
                <w:kern w:val="0"/>
                <w:sz w:val="24"/>
                <w:szCs w:val="24"/>
                <w:lang w:val="en-US" w:eastAsia="zh-CN" w:bidi="ar"/>
              </w:rPr>
            </w:pPr>
            <w:r>
              <w:rPr>
                <w:rFonts w:hint="eastAsia" w:ascii="Times New Roman" w:hAnsi="Times New Roman" w:cs="Times New Roman"/>
                <w:b w:val="0"/>
                <w:bCs w:val="0"/>
                <w:lang w:val="en-US" w:eastAsia="zh-CN" w:bidi="ar"/>
              </w:rPr>
              <w:t>71.3</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47275">
            <w:pPr>
              <w:pStyle w:val="4"/>
              <w:widowControl/>
              <w:snapToGrid w:val="0"/>
              <w:ind w:left="0" w:leftChars="0" w:right="0" w:rightChars="0"/>
              <w:jc w:val="center"/>
              <w:rPr>
                <w:rFonts w:hint="default" w:ascii="Times New Roman" w:hAnsi="Times New Roman" w:eastAsia="宋体" w:cs="Times New Roman"/>
                <w:b w:val="0"/>
                <w:bCs w:val="0"/>
                <w:kern w:val="0"/>
                <w:sz w:val="24"/>
                <w:szCs w:val="24"/>
                <w:lang w:val="en-US" w:eastAsia="zh-CN" w:bidi="ar"/>
              </w:rPr>
            </w:pPr>
            <w:r>
              <w:rPr>
                <w:rFonts w:hint="eastAsia" w:ascii="Times New Roman" w:hAnsi="Times New Roman" w:cs="Times New Roman"/>
                <w:b w:val="0"/>
                <w:bCs w:val="0"/>
                <w:lang w:val="en-US" w:eastAsia="zh-CN" w:bidi="ar"/>
              </w:rPr>
              <w:t>76.1</w:t>
            </w:r>
          </w:p>
        </w:tc>
      </w:tr>
    </w:tbl>
    <w:p w14:paraId="24866206">
      <w:pPr>
        <w:spacing w:line="360" w:lineRule="auto"/>
        <w:rPr>
          <w:rFonts w:hint="default" w:ascii="Times New Roman" w:hAnsi="Times New Roman" w:eastAsia="宋体" w:cs="Times New Roman"/>
          <w:b w:val="0"/>
          <w:bCs w:val="0"/>
          <w:kern w:val="0"/>
          <w:sz w:val="24"/>
          <w:lang w:bidi="ar"/>
        </w:rPr>
      </w:pPr>
      <w:r>
        <w:rPr>
          <w:rFonts w:hint="default" w:ascii="Times New Roman" w:hAnsi="Times New Roman" w:eastAsia="宋体" w:cs="Times New Roman"/>
          <w:b w:val="0"/>
          <w:bCs w:val="0"/>
          <w:kern w:val="0"/>
          <w:sz w:val="24"/>
          <w:lang w:bidi="ar"/>
        </w:rPr>
        <w:t>引自：《7岁～18岁儿童青少年高腰围筛查界值》（WS/T 611）</w:t>
      </w:r>
    </w:p>
    <w:p w14:paraId="70CD3BFA">
      <w:pPr>
        <w:spacing w:line="360" w:lineRule="auto"/>
        <w:rPr>
          <w:rFonts w:hint="default" w:ascii="Times New Roman" w:hAnsi="Times New Roman" w:eastAsia="黑体" w:cs="Times New Roman"/>
          <w:b w:val="0"/>
          <w:bCs w:val="0"/>
          <w:sz w:val="32"/>
          <w:szCs w:val="40"/>
        </w:rPr>
      </w:pPr>
      <w:r>
        <w:rPr>
          <w:rFonts w:hint="default" w:ascii="Times New Roman" w:hAnsi="Times New Roman" w:eastAsia="宋体" w:cs="Times New Roman"/>
          <w:b w:val="0"/>
          <w:bCs w:val="0"/>
          <w:kern w:val="0"/>
          <w:sz w:val="24"/>
          <w:lang w:bidi="ar"/>
        </w:rPr>
        <w:br w:type="page"/>
      </w:r>
      <w:r>
        <w:rPr>
          <w:rFonts w:hint="default" w:ascii="Times New Roman" w:hAnsi="Times New Roman" w:eastAsia="黑体" w:cs="Times New Roman"/>
          <w:b w:val="0"/>
          <w:bCs w:val="0"/>
          <w:sz w:val="32"/>
          <w:szCs w:val="40"/>
        </w:rPr>
        <w:t>附录3</w:t>
      </w:r>
    </w:p>
    <w:p w14:paraId="3D5AA366">
      <w:pPr>
        <w:widowControl/>
        <w:spacing w:line="560" w:lineRule="exact"/>
        <w:ind w:firstLine="640" w:firstLineChars="200"/>
        <w:jc w:val="both"/>
        <w:rPr>
          <w:rFonts w:hint="default" w:ascii="Times New Roman" w:hAnsi="Times New Roman" w:eastAsia="仿宋_GB2312" w:cs="Times New Roman"/>
          <w:b w:val="0"/>
          <w:bCs w:val="0"/>
          <w:spacing w:val="-6"/>
          <w:sz w:val="32"/>
          <w:szCs w:val="32"/>
        </w:rPr>
      </w:pPr>
      <w:r>
        <w:rPr>
          <w:rFonts w:hint="default" w:ascii="Times New Roman" w:hAnsi="Times New Roman" w:eastAsia="仿宋_GB2312" w:cs="Times New Roman"/>
          <w:b w:val="0"/>
          <w:bCs w:val="0"/>
          <w:kern w:val="0"/>
          <w:sz w:val="32"/>
          <w:szCs w:val="32"/>
          <w:lang w:bidi="ar"/>
        </w:rPr>
        <w:t>①儿童青少年生长迟缓通常以身高进行判定，凡身高小于或等于相应性别、年龄组“生长迟缓”界值范围者为生长迟缓。</w:t>
      </w:r>
    </w:p>
    <w:p w14:paraId="00D81752">
      <w:pPr>
        <w:pStyle w:val="2"/>
        <w:spacing w:line="360" w:lineRule="auto"/>
        <w:ind w:firstLine="912" w:firstLineChars="400"/>
        <w:jc w:val="both"/>
        <w:rPr>
          <w:rFonts w:hint="default" w:ascii="Times New Roman" w:hAnsi="Times New Roman" w:eastAsia="宋体" w:cs="Times New Roman"/>
          <w:b w:val="0"/>
          <w:bCs w:val="0"/>
          <w:spacing w:val="-6"/>
          <w:sz w:val="24"/>
        </w:rPr>
      </w:pPr>
      <w:r>
        <w:rPr>
          <w:rFonts w:hint="default" w:ascii="Times New Roman" w:hAnsi="Times New Roman" w:eastAsia="宋体" w:cs="Times New Roman"/>
          <w:b w:val="0"/>
          <w:bCs w:val="0"/>
          <w:spacing w:val="-6"/>
          <w:sz w:val="24"/>
        </w:rPr>
        <w:t xml:space="preserve"> </w:t>
      </w:r>
    </w:p>
    <w:p w14:paraId="26C982BD">
      <w:pPr>
        <w:pStyle w:val="2"/>
        <w:spacing w:line="360" w:lineRule="auto"/>
        <w:ind w:firstLine="912" w:firstLineChars="400"/>
        <w:jc w:val="both"/>
        <w:rPr>
          <w:rFonts w:hint="default" w:ascii="Times New Roman" w:hAnsi="Times New Roman" w:cs="Times New Roman"/>
          <w:b w:val="0"/>
          <w:bCs w:val="0"/>
          <w:sz w:val="24"/>
        </w:rPr>
      </w:pPr>
      <w:r>
        <w:rPr>
          <w:rFonts w:hint="default" w:ascii="Times New Roman" w:hAnsi="Times New Roman" w:eastAsia="宋体" w:cs="Times New Roman"/>
          <w:b w:val="0"/>
          <w:bCs w:val="0"/>
          <w:spacing w:val="-6"/>
          <w:sz w:val="24"/>
        </w:rPr>
        <w:t>6～</w:t>
      </w:r>
      <w:r>
        <w:rPr>
          <w:rFonts w:hint="default" w:ascii="Times New Roman" w:hAnsi="Times New Roman" w:eastAsia="宋体" w:cs="Times New Roman"/>
          <w:b w:val="0"/>
          <w:bCs w:val="0"/>
          <w:spacing w:val="-66"/>
          <w:sz w:val="24"/>
        </w:rPr>
        <w:t xml:space="preserve"> </w:t>
      </w:r>
      <w:r>
        <w:rPr>
          <w:rFonts w:hint="default" w:ascii="Times New Roman" w:hAnsi="Times New Roman" w:eastAsia="宋体" w:cs="Times New Roman"/>
          <w:b w:val="0"/>
          <w:bCs w:val="0"/>
          <w:spacing w:val="-6"/>
          <w:sz w:val="24"/>
        </w:rPr>
        <w:t>18岁学龄儿童青少年分年龄身高</w:t>
      </w:r>
      <w:r>
        <w:rPr>
          <w:rFonts w:hint="default" w:ascii="Times New Roman" w:hAnsi="Times New Roman" w:eastAsia="宋体" w:cs="Times New Roman"/>
          <w:b w:val="0"/>
          <w:bCs w:val="0"/>
          <w:spacing w:val="-7"/>
          <w:sz w:val="24"/>
        </w:rPr>
        <w:t>筛查生长迟缓界值范围（</w:t>
      </w:r>
      <w:r>
        <w:rPr>
          <w:rFonts w:hint="default" w:ascii="Times New Roman" w:hAnsi="Times New Roman" w:eastAsia="宋体" w:cs="Times New Roman"/>
          <w:b w:val="0"/>
          <w:bCs w:val="0"/>
          <w:spacing w:val="-83"/>
          <w:sz w:val="24"/>
        </w:rPr>
        <w:t xml:space="preserve"> </w:t>
      </w:r>
      <w:r>
        <w:rPr>
          <w:rFonts w:hint="default" w:ascii="Times New Roman" w:hAnsi="Times New Roman" w:eastAsia="宋体" w:cs="Times New Roman"/>
          <w:b w:val="0"/>
          <w:bCs w:val="0"/>
          <w:spacing w:val="-7"/>
          <w:sz w:val="24"/>
        </w:rPr>
        <w:t>cm）</w:t>
      </w:r>
    </w:p>
    <w:tbl>
      <w:tblPr>
        <w:tblStyle w:val="10"/>
        <w:tblW w:w="84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32" w:type="dxa"/>
          <w:left w:w="64" w:type="dxa"/>
          <w:bottom w:w="32" w:type="dxa"/>
          <w:right w:w="64" w:type="dxa"/>
        </w:tblCellMar>
      </w:tblPr>
      <w:tblGrid>
        <w:gridCol w:w="2304"/>
        <w:gridCol w:w="2880"/>
        <w:gridCol w:w="3247"/>
      </w:tblGrid>
      <w:tr w14:paraId="56097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blHeader/>
          <w:jc w:val="center"/>
        </w:trPr>
        <w:tc>
          <w:tcPr>
            <w:tcW w:w="2304" w:type="dxa"/>
            <w:noWrap w:val="0"/>
            <w:vAlign w:val="center"/>
          </w:tcPr>
          <w:p w14:paraId="7AE3E3A7">
            <w:pPr>
              <w:pStyle w:val="9"/>
              <w:snapToGrid w:val="0"/>
              <w:spacing w:before="37"/>
              <w:ind w:left="796"/>
              <w:rPr>
                <w:rFonts w:hint="default" w:ascii="Times New Roman" w:hAnsi="Times New Roman" w:eastAsia="宋体" w:cs="Times New Roman"/>
                <w:b w:val="0"/>
                <w:bCs w:val="0"/>
                <w:lang w:eastAsia="zh-CN"/>
              </w:rPr>
            </w:pPr>
            <w:r>
              <w:rPr>
                <w:rFonts w:hint="default" w:ascii="Times New Roman" w:hAnsi="Times New Roman" w:eastAsia="宋体" w:cs="Times New Roman"/>
                <w:b w:val="0"/>
                <w:bCs w:val="0"/>
                <w:spacing w:val="-5"/>
                <w:lang w:eastAsia="zh-CN"/>
              </w:rPr>
              <w:t>年龄（岁）</w:t>
            </w:r>
          </w:p>
        </w:tc>
        <w:tc>
          <w:tcPr>
            <w:tcW w:w="2880" w:type="dxa"/>
            <w:noWrap w:val="0"/>
            <w:vAlign w:val="center"/>
          </w:tcPr>
          <w:p w14:paraId="79E15DF9">
            <w:pPr>
              <w:pStyle w:val="9"/>
              <w:snapToGrid w:val="0"/>
              <w:spacing w:before="37"/>
              <w:ind w:left="1146"/>
              <w:rPr>
                <w:rFonts w:hint="default" w:ascii="Times New Roman" w:hAnsi="Times New Roman" w:eastAsia="宋体" w:cs="Times New Roman"/>
                <w:b w:val="0"/>
                <w:bCs w:val="0"/>
                <w:lang w:eastAsia="zh-CN"/>
              </w:rPr>
            </w:pPr>
            <w:r>
              <w:rPr>
                <w:rFonts w:hint="default" w:ascii="Times New Roman" w:hAnsi="Times New Roman" w:eastAsia="宋体" w:cs="Times New Roman"/>
                <w:b w:val="0"/>
                <w:bCs w:val="0"/>
                <w:spacing w:val="-5"/>
                <w:lang w:eastAsia="zh-CN"/>
              </w:rPr>
              <w:t>男生</w:t>
            </w:r>
          </w:p>
        </w:tc>
        <w:tc>
          <w:tcPr>
            <w:tcW w:w="3247" w:type="dxa"/>
            <w:noWrap w:val="0"/>
            <w:vAlign w:val="center"/>
          </w:tcPr>
          <w:p w14:paraId="436733A5">
            <w:pPr>
              <w:pStyle w:val="9"/>
              <w:snapToGrid w:val="0"/>
              <w:spacing w:before="37"/>
              <w:ind w:left="1153"/>
              <w:rPr>
                <w:rFonts w:hint="default" w:ascii="Times New Roman" w:hAnsi="Times New Roman" w:eastAsia="宋体" w:cs="Times New Roman"/>
                <w:b w:val="0"/>
                <w:bCs w:val="0"/>
                <w:lang w:eastAsia="zh-CN"/>
              </w:rPr>
            </w:pPr>
            <w:r>
              <w:rPr>
                <w:rFonts w:hint="default" w:ascii="Times New Roman" w:hAnsi="Times New Roman" w:eastAsia="宋体" w:cs="Times New Roman"/>
                <w:b w:val="0"/>
                <w:bCs w:val="0"/>
                <w:spacing w:val="-7"/>
                <w:lang w:eastAsia="zh-CN"/>
              </w:rPr>
              <w:t>女生</w:t>
            </w:r>
          </w:p>
        </w:tc>
      </w:tr>
      <w:tr w14:paraId="79F9C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214D66DC">
            <w:pPr>
              <w:pStyle w:val="9"/>
              <w:snapToGrid w:val="0"/>
              <w:spacing w:before="68"/>
              <w:ind w:left="1107"/>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6.0</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spacing w:val="-55"/>
                <w:lang w:eastAsia="zh-CN"/>
              </w:rPr>
              <w:t>～</w:t>
            </w:r>
          </w:p>
        </w:tc>
        <w:tc>
          <w:tcPr>
            <w:tcW w:w="2880" w:type="dxa"/>
            <w:noWrap w:val="0"/>
            <w:vAlign w:val="center"/>
          </w:tcPr>
          <w:p w14:paraId="30A53241">
            <w:pPr>
              <w:pStyle w:val="9"/>
              <w:snapToGrid w:val="0"/>
              <w:spacing w:before="34"/>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106.3</w:t>
            </w:r>
          </w:p>
        </w:tc>
        <w:tc>
          <w:tcPr>
            <w:tcW w:w="3247" w:type="dxa"/>
            <w:noWrap w:val="0"/>
            <w:vAlign w:val="center"/>
          </w:tcPr>
          <w:p w14:paraId="2A26F242">
            <w:pPr>
              <w:pStyle w:val="9"/>
              <w:snapToGrid w:val="0"/>
              <w:spacing w:before="34"/>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105.7</w:t>
            </w:r>
          </w:p>
        </w:tc>
      </w:tr>
      <w:tr w14:paraId="1C287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74DDB7C6">
            <w:pPr>
              <w:pStyle w:val="9"/>
              <w:snapToGrid w:val="0"/>
              <w:spacing w:before="69"/>
              <w:ind w:left="1107"/>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6.5</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2696981F">
            <w:pPr>
              <w:pStyle w:val="9"/>
              <w:snapToGrid w:val="0"/>
              <w:spacing w:before="34"/>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109.5</w:t>
            </w:r>
          </w:p>
        </w:tc>
        <w:tc>
          <w:tcPr>
            <w:tcW w:w="3247" w:type="dxa"/>
            <w:noWrap w:val="0"/>
            <w:vAlign w:val="center"/>
          </w:tcPr>
          <w:p w14:paraId="3890C5DA">
            <w:pPr>
              <w:pStyle w:val="9"/>
              <w:snapToGrid w:val="0"/>
              <w:spacing w:before="34"/>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108.0</w:t>
            </w:r>
          </w:p>
        </w:tc>
      </w:tr>
      <w:tr w14:paraId="2FDBC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292DFA45">
            <w:pPr>
              <w:pStyle w:val="9"/>
              <w:snapToGrid w:val="0"/>
              <w:spacing w:before="72"/>
              <w:ind w:left="1107"/>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7.0</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5BA22FDC">
            <w:pPr>
              <w:pStyle w:val="9"/>
              <w:snapToGrid w:val="0"/>
              <w:spacing w:before="37"/>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111.3</w:t>
            </w:r>
          </w:p>
        </w:tc>
        <w:tc>
          <w:tcPr>
            <w:tcW w:w="3247" w:type="dxa"/>
            <w:noWrap w:val="0"/>
            <w:vAlign w:val="center"/>
          </w:tcPr>
          <w:p w14:paraId="795C796F">
            <w:pPr>
              <w:pStyle w:val="9"/>
              <w:snapToGrid w:val="0"/>
              <w:spacing w:before="37"/>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110.2</w:t>
            </w:r>
          </w:p>
        </w:tc>
      </w:tr>
      <w:tr w14:paraId="24B5E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40734AFD">
            <w:pPr>
              <w:pStyle w:val="9"/>
              <w:snapToGrid w:val="0"/>
              <w:spacing w:before="74"/>
              <w:ind w:left="1107"/>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7.5</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61835F74">
            <w:pPr>
              <w:pStyle w:val="9"/>
              <w:snapToGrid w:val="0"/>
              <w:spacing w:before="35"/>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112.8</w:t>
            </w:r>
          </w:p>
        </w:tc>
        <w:tc>
          <w:tcPr>
            <w:tcW w:w="3247" w:type="dxa"/>
            <w:noWrap w:val="0"/>
            <w:vAlign w:val="center"/>
          </w:tcPr>
          <w:p w14:paraId="1059B024">
            <w:pPr>
              <w:pStyle w:val="9"/>
              <w:snapToGrid w:val="0"/>
              <w:spacing w:before="35"/>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111.8</w:t>
            </w:r>
          </w:p>
        </w:tc>
      </w:tr>
      <w:tr w14:paraId="11439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09129623">
            <w:pPr>
              <w:pStyle w:val="9"/>
              <w:snapToGrid w:val="0"/>
              <w:spacing w:before="70"/>
              <w:ind w:left="1107"/>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8.0</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720B3A3A">
            <w:pPr>
              <w:pStyle w:val="9"/>
              <w:snapToGrid w:val="0"/>
              <w:spacing w:before="35"/>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115.4</w:t>
            </w:r>
          </w:p>
        </w:tc>
        <w:tc>
          <w:tcPr>
            <w:tcW w:w="3247" w:type="dxa"/>
            <w:noWrap w:val="0"/>
            <w:vAlign w:val="center"/>
          </w:tcPr>
          <w:p w14:paraId="614CB3F9">
            <w:pPr>
              <w:pStyle w:val="9"/>
              <w:snapToGrid w:val="0"/>
              <w:spacing w:before="35"/>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114.5</w:t>
            </w:r>
          </w:p>
        </w:tc>
      </w:tr>
      <w:tr w14:paraId="6A601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6B1058E7">
            <w:pPr>
              <w:pStyle w:val="9"/>
              <w:snapToGrid w:val="0"/>
              <w:spacing w:before="71"/>
              <w:ind w:left="1107"/>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8.5</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0E7E834C">
            <w:pPr>
              <w:pStyle w:val="9"/>
              <w:snapToGrid w:val="0"/>
              <w:spacing w:before="36"/>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117.6</w:t>
            </w:r>
          </w:p>
        </w:tc>
        <w:tc>
          <w:tcPr>
            <w:tcW w:w="3247" w:type="dxa"/>
            <w:noWrap w:val="0"/>
            <w:vAlign w:val="center"/>
          </w:tcPr>
          <w:p w14:paraId="394ED73F">
            <w:pPr>
              <w:pStyle w:val="9"/>
              <w:snapToGrid w:val="0"/>
              <w:spacing w:before="36"/>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116.8</w:t>
            </w:r>
          </w:p>
        </w:tc>
      </w:tr>
      <w:tr w14:paraId="26DCD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4FBAD9C6">
            <w:pPr>
              <w:pStyle w:val="9"/>
              <w:snapToGrid w:val="0"/>
              <w:spacing w:before="70"/>
              <w:ind w:left="1107"/>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9.0</w:t>
            </w:r>
            <w:r>
              <w:rPr>
                <w:rFonts w:hint="default" w:ascii="Times New Roman" w:hAnsi="Times New Roman" w:eastAsia="宋体" w:cs="Times New Roman"/>
                <w:b w:val="0"/>
                <w:bCs w:val="0"/>
                <w:spacing w:val="-55"/>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0F428EB2">
            <w:pPr>
              <w:pStyle w:val="9"/>
              <w:snapToGrid w:val="0"/>
              <w:spacing w:before="35"/>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120.6</w:t>
            </w:r>
          </w:p>
        </w:tc>
        <w:tc>
          <w:tcPr>
            <w:tcW w:w="3247" w:type="dxa"/>
            <w:noWrap w:val="0"/>
            <w:vAlign w:val="center"/>
          </w:tcPr>
          <w:p w14:paraId="49F0BD09">
            <w:pPr>
              <w:pStyle w:val="9"/>
              <w:snapToGrid w:val="0"/>
              <w:spacing w:before="35"/>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119.5</w:t>
            </w:r>
          </w:p>
        </w:tc>
      </w:tr>
      <w:tr w14:paraId="53C9D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6330E75D">
            <w:pPr>
              <w:pStyle w:val="9"/>
              <w:snapToGrid w:val="0"/>
              <w:spacing w:before="71"/>
              <w:ind w:left="1107"/>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6"/>
              </w:rPr>
              <w:t>9.5</w:t>
            </w:r>
            <w:r>
              <w:rPr>
                <w:rFonts w:hint="default" w:ascii="Times New Roman" w:hAnsi="Times New Roman" w:eastAsia="宋体" w:cs="Times New Roman"/>
                <w:b w:val="0"/>
                <w:bCs w:val="0"/>
                <w:kern w:val="0"/>
                <w:lang w:eastAsia="zh-CN" w:bidi="ar"/>
              </w:rPr>
              <w:t>～</w:t>
            </w:r>
          </w:p>
        </w:tc>
        <w:tc>
          <w:tcPr>
            <w:tcW w:w="2880" w:type="dxa"/>
            <w:noWrap w:val="0"/>
            <w:vAlign w:val="center"/>
          </w:tcPr>
          <w:p w14:paraId="12C96A3A">
            <w:pPr>
              <w:pStyle w:val="9"/>
              <w:snapToGrid w:val="0"/>
              <w:spacing w:before="36"/>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123.0</w:t>
            </w:r>
          </w:p>
        </w:tc>
        <w:tc>
          <w:tcPr>
            <w:tcW w:w="3247" w:type="dxa"/>
            <w:noWrap w:val="0"/>
            <w:vAlign w:val="center"/>
          </w:tcPr>
          <w:p w14:paraId="04BE8DD1">
            <w:pPr>
              <w:pStyle w:val="9"/>
              <w:snapToGrid w:val="0"/>
              <w:spacing w:before="36"/>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121.7</w:t>
            </w:r>
          </w:p>
        </w:tc>
      </w:tr>
      <w:tr w14:paraId="65E30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59990D2A">
            <w:pPr>
              <w:pStyle w:val="9"/>
              <w:snapToGrid w:val="0"/>
              <w:spacing w:before="73"/>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10.0</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124BC7D2">
            <w:pPr>
              <w:pStyle w:val="9"/>
              <w:snapToGrid w:val="0"/>
              <w:spacing w:before="38"/>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125.2</w:t>
            </w:r>
          </w:p>
        </w:tc>
        <w:tc>
          <w:tcPr>
            <w:tcW w:w="3247" w:type="dxa"/>
            <w:noWrap w:val="0"/>
            <w:vAlign w:val="center"/>
          </w:tcPr>
          <w:p w14:paraId="79A10860">
            <w:pPr>
              <w:pStyle w:val="9"/>
              <w:snapToGrid w:val="0"/>
              <w:spacing w:before="38"/>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123.9</w:t>
            </w:r>
          </w:p>
        </w:tc>
      </w:tr>
      <w:tr w14:paraId="3C8B4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24ACE901">
            <w:pPr>
              <w:pStyle w:val="9"/>
              <w:snapToGrid w:val="0"/>
              <w:spacing w:before="71"/>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10.5</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7D1BE924">
            <w:pPr>
              <w:pStyle w:val="9"/>
              <w:snapToGrid w:val="0"/>
              <w:spacing w:before="36"/>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127.0</w:t>
            </w:r>
          </w:p>
        </w:tc>
        <w:tc>
          <w:tcPr>
            <w:tcW w:w="3247" w:type="dxa"/>
            <w:noWrap w:val="0"/>
            <w:vAlign w:val="center"/>
          </w:tcPr>
          <w:p w14:paraId="6995FEC4">
            <w:pPr>
              <w:pStyle w:val="9"/>
              <w:snapToGrid w:val="0"/>
              <w:spacing w:before="36"/>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125.7</w:t>
            </w:r>
          </w:p>
        </w:tc>
      </w:tr>
      <w:tr w14:paraId="58A48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1FBDCEE5">
            <w:pPr>
              <w:pStyle w:val="9"/>
              <w:snapToGrid w:val="0"/>
              <w:spacing w:before="71"/>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11.0</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0EF13940">
            <w:pPr>
              <w:pStyle w:val="9"/>
              <w:snapToGrid w:val="0"/>
              <w:spacing w:before="36"/>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129.1</w:t>
            </w:r>
          </w:p>
        </w:tc>
        <w:tc>
          <w:tcPr>
            <w:tcW w:w="3247" w:type="dxa"/>
            <w:noWrap w:val="0"/>
            <w:vAlign w:val="center"/>
          </w:tcPr>
          <w:p w14:paraId="343C00B6">
            <w:pPr>
              <w:pStyle w:val="9"/>
              <w:snapToGrid w:val="0"/>
              <w:spacing w:before="36"/>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128.6</w:t>
            </w:r>
          </w:p>
        </w:tc>
      </w:tr>
      <w:tr w14:paraId="55D4F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324C8BF0">
            <w:pPr>
              <w:pStyle w:val="9"/>
              <w:snapToGrid w:val="0"/>
              <w:spacing w:before="72"/>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11.5</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3DD0AF52">
            <w:pPr>
              <w:pStyle w:val="9"/>
              <w:snapToGrid w:val="0"/>
              <w:spacing w:before="37"/>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130.8</w:t>
            </w:r>
          </w:p>
        </w:tc>
        <w:tc>
          <w:tcPr>
            <w:tcW w:w="3247" w:type="dxa"/>
            <w:noWrap w:val="0"/>
            <w:vAlign w:val="center"/>
          </w:tcPr>
          <w:p w14:paraId="21DAC756">
            <w:pPr>
              <w:pStyle w:val="9"/>
              <w:snapToGrid w:val="0"/>
              <w:spacing w:before="37"/>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131.0</w:t>
            </w:r>
          </w:p>
        </w:tc>
      </w:tr>
      <w:tr w14:paraId="4068C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07C0F33A">
            <w:pPr>
              <w:pStyle w:val="9"/>
              <w:snapToGrid w:val="0"/>
              <w:spacing w:before="71"/>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12.0</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33D905AC">
            <w:pPr>
              <w:pStyle w:val="9"/>
              <w:snapToGrid w:val="0"/>
              <w:spacing w:before="37"/>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133.1</w:t>
            </w:r>
          </w:p>
        </w:tc>
        <w:tc>
          <w:tcPr>
            <w:tcW w:w="3247" w:type="dxa"/>
            <w:noWrap w:val="0"/>
            <w:vAlign w:val="center"/>
          </w:tcPr>
          <w:p w14:paraId="4373B095">
            <w:pPr>
              <w:pStyle w:val="9"/>
              <w:snapToGrid w:val="0"/>
              <w:spacing w:before="37"/>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133.6</w:t>
            </w:r>
          </w:p>
        </w:tc>
      </w:tr>
      <w:tr w14:paraId="2A021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186A3D96">
            <w:pPr>
              <w:pStyle w:val="9"/>
              <w:snapToGrid w:val="0"/>
              <w:spacing w:before="71"/>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12.5</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6C974601">
            <w:pPr>
              <w:pStyle w:val="9"/>
              <w:snapToGrid w:val="0"/>
              <w:spacing w:before="36"/>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134.9</w:t>
            </w:r>
          </w:p>
        </w:tc>
        <w:tc>
          <w:tcPr>
            <w:tcW w:w="3247" w:type="dxa"/>
            <w:noWrap w:val="0"/>
            <w:vAlign w:val="center"/>
          </w:tcPr>
          <w:p w14:paraId="16E9EE51">
            <w:pPr>
              <w:pStyle w:val="9"/>
              <w:snapToGrid w:val="0"/>
              <w:spacing w:before="36"/>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135.7</w:t>
            </w:r>
          </w:p>
        </w:tc>
      </w:tr>
      <w:tr w14:paraId="49A4C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458F0299">
            <w:pPr>
              <w:pStyle w:val="9"/>
              <w:snapToGrid w:val="0"/>
              <w:spacing w:before="73"/>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13.0</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4CB7E0FC">
            <w:pPr>
              <w:pStyle w:val="9"/>
              <w:snapToGrid w:val="0"/>
              <w:spacing w:before="38"/>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136.9</w:t>
            </w:r>
          </w:p>
        </w:tc>
        <w:tc>
          <w:tcPr>
            <w:tcW w:w="3247" w:type="dxa"/>
            <w:noWrap w:val="0"/>
            <w:vAlign w:val="center"/>
          </w:tcPr>
          <w:p w14:paraId="40E48031">
            <w:pPr>
              <w:pStyle w:val="9"/>
              <w:snapToGrid w:val="0"/>
              <w:spacing w:before="38"/>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138.8</w:t>
            </w:r>
          </w:p>
        </w:tc>
      </w:tr>
      <w:tr w14:paraId="7EF90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5CE52AF4">
            <w:pPr>
              <w:pStyle w:val="9"/>
              <w:snapToGrid w:val="0"/>
              <w:spacing w:before="71"/>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13.5</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60D85C98">
            <w:pPr>
              <w:pStyle w:val="9"/>
              <w:snapToGrid w:val="0"/>
              <w:spacing w:before="36"/>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138.6</w:t>
            </w:r>
          </w:p>
        </w:tc>
        <w:tc>
          <w:tcPr>
            <w:tcW w:w="3247" w:type="dxa"/>
            <w:noWrap w:val="0"/>
            <w:vAlign w:val="center"/>
          </w:tcPr>
          <w:p w14:paraId="453F5E17">
            <w:pPr>
              <w:pStyle w:val="9"/>
              <w:snapToGrid w:val="0"/>
              <w:spacing w:before="36"/>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141.4</w:t>
            </w:r>
          </w:p>
        </w:tc>
      </w:tr>
      <w:tr w14:paraId="024FB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3C9E483E">
            <w:pPr>
              <w:pStyle w:val="9"/>
              <w:snapToGrid w:val="0"/>
              <w:spacing w:before="71"/>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14.0</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4EC0217C">
            <w:pPr>
              <w:pStyle w:val="9"/>
              <w:snapToGrid w:val="0"/>
              <w:spacing w:before="36"/>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141.9</w:t>
            </w:r>
          </w:p>
        </w:tc>
        <w:tc>
          <w:tcPr>
            <w:tcW w:w="3247" w:type="dxa"/>
            <w:noWrap w:val="0"/>
            <w:vAlign w:val="center"/>
          </w:tcPr>
          <w:p w14:paraId="03CAD2A2">
            <w:pPr>
              <w:pStyle w:val="9"/>
              <w:snapToGrid w:val="0"/>
              <w:spacing w:before="36"/>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142.9</w:t>
            </w:r>
          </w:p>
        </w:tc>
      </w:tr>
      <w:tr w14:paraId="5CB38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53187583">
            <w:pPr>
              <w:pStyle w:val="9"/>
              <w:snapToGrid w:val="0"/>
              <w:spacing w:before="73"/>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14.5</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06B1CCA2">
            <w:pPr>
              <w:pStyle w:val="9"/>
              <w:snapToGrid w:val="0"/>
              <w:spacing w:before="37"/>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144.7</w:t>
            </w:r>
          </w:p>
        </w:tc>
        <w:tc>
          <w:tcPr>
            <w:tcW w:w="3247" w:type="dxa"/>
            <w:noWrap w:val="0"/>
            <w:vAlign w:val="center"/>
          </w:tcPr>
          <w:p w14:paraId="145E5E0A">
            <w:pPr>
              <w:pStyle w:val="9"/>
              <w:snapToGrid w:val="0"/>
              <w:spacing w:before="37"/>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144.1</w:t>
            </w:r>
          </w:p>
        </w:tc>
      </w:tr>
      <w:tr w14:paraId="18DC1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1B8600C9">
            <w:pPr>
              <w:pStyle w:val="9"/>
              <w:snapToGrid w:val="0"/>
              <w:spacing w:before="71"/>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15.0</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098E23D3">
            <w:pPr>
              <w:pStyle w:val="9"/>
              <w:snapToGrid w:val="0"/>
              <w:spacing w:before="38"/>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149.6</w:t>
            </w:r>
          </w:p>
        </w:tc>
        <w:tc>
          <w:tcPr>
            <w:tcW w:w="3247" w:type="dxa"/>
            <w:noWrap w:val="0"/>
            <w:vAlign w:val="center"/>
          </w:tcPr>
          <w:p w14:paraId="6A81F110">
            <w:pPr>
              <w:pStyle w:val="9"/>
              <w:snapToGrid w:val="0"/>
              <w:spacing w:before="38"/>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145.4</w:t>
            </w:r>
          </w:p>
        </w:tc>
      </w:tr>
      <w:tr w14:paraId="6E3EA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598B3EAE">
            <w:pPr>
              <w:pStyle w:val="9"/>
              <w:snapToGrid w:val="0"/>
              <w:spacing w:before="73"/>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15.5</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171D6C30">
            <w:pPr>
              <w:pStyle w:val="9"/>
              <w:snapToGrid w:val="0"/>
              <w:spacing w:before="39"/>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153.6</w:t>
            </w:r>
          </w:p>
        </w:tc>
        <w:tc>
          <w:tcPr>
            <w:tcW w:w="3247" w:type="dxa"/>
            <w:noWrap w:val="0"/>
            <w:vAlign w:val="center"/>
          </w:tcPr>
          <w:p w14:paraId="34EB2DCD">
            <w:pPr>
              <w:pStyle w:val="9"/>
              <w:snapToGrid w:val="0"/>
              <w:spacing w:before="39"/>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146.5</w:t>
            </w:r>
          </w:p>
        </w:tc>
      </w:tr>
      <w:tr w14:paraId="0AB0B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29FA383E">
            <w:pPr>
              <w:pStyle w:val="9"/>
              <w:snapToGrid w:val="0"/>
              <w:spacing w:before="75"/>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16.0</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7DCE4690">
            <w:pPr>
              <w:pStyle w:val="9"/>
              <w:snapToGrid w:val="0"/>
              <w:spacing w:before="41"/>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155.1</w:t>
            </w:r>
          </w:p>
        </w:tc>
        <w:tc>
          <w:tcPr>
            <w:tcW w:w="3247" w:type="dxa"/>
            <w:noWrap w:val="0"/>
            <w:vAlign w:val="center"/>
          </w:tcPr>
          <w:p w14:paraId="0E2F309E">
            <w:pPr>
              <w:pStyle w:val="9"/>
              <w:snapToGrid w:val="0"/>
              <w:spacing w:before="41"/>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146.8</w:t>
            </w:r>
          </w:p>
        </w:tc>
      </w:tr>
      <w:tr w14:paraId="7BD7B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4B74F59F">
            <w:pPr>
              <w:pStyle w:val="9"/>
              <w:snapToGrid w:val="0"/>
              <w:spacing w:before="73"/>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16.5</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5AC71EC9">
            <w:pPr>
              <w:pStyle w:val="9"/>
              <w:snapToGrid w:val="0"/>
              <w:spacing w:before="37"/>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156.4</w:t>
            </w:r>
          </w:p>
        </w:tc>
        <w:tc>
          <w:tcPr>
            <w:tcW w:w="3247" w:type="dxa"/>
            <w:noWrap w:val="0"/>
            <w:vAlign w:val="center"/>
          </w:tcPr>
          <w:p w14:paraId="5DF845E9">
            <w:pPr>
              <w:pStyle w:val="9"/>
              <w:snapToGrid w:val="0"/>
              <w:spacing w:before="37"/>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147.0</w:t>
            </w:r>
          </w:p>
        </w:tc>
      </w:tr>
      <w:tr w14:paraId="3088B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14792630">
            <w:pPr>
              <w:pStyle w:val="9"/>
              <w:snapToGrid w:val="0"/>
              <w:spacing w:before="71"/>
              <w:ind w:left="105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5"/>
              </w:rPr>
              <w:t>17.0</w:t>
            </w:r>
            <w:r>
              <w:rPr>
                <w:rFonts w:hint="default" w:ascii="Times New Roman" w:hAnsi="Times New Roman" w:eastAsia="宋体" w:cs="Times New Roman"/>
                <w:b w:val="0"/>
                <w:bCs w:val="0"/>
                <w:spacing w:val="-58"/>
              </w:rPr>
              <w:t xml:space="preserve"> </w:t>
            </w:r>
            <w:r>
              <w:rPr>
                <w:rFonts w:hint="default" w:ascii="Times New Roman" w:hAnsi="Times New Roman" w:eastAsia="宋体" w:cs="Times New Roman"/>
                <w:b w:val="0"/>
                <w:bCs w:val="0"/>
                <w:kern w:val="0"/>
                <w:lang w:eastAsia="zh-CN" w:bidi="ar"/>
              </w:rPr>
              <w:t>～</w:t>
            </w:r>
          </w:p>
        </w:tc>
        <w:tc>
          <w:tcPr>
            <w:tcW w:w="2880" w:type="dxa"/>
            <w:noWrap w:val="0"/>
            <w:vAlign w:val="center"/>
          </w:tcPr>
          <w:p w14:paraId="627F05DC">
            <w:pPr>
              <w:pStyle w:val="9"/>
              <w:snapToGrid w:val="0"/>
              <w:spacing w:before="38"/>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156.8</w:t>
            </w:r>
          </w:p>
        </w:tc>
        <w:tc>
          <w:tcPr>
            <w:tcW w:w="3247" w:type="dxa"/>
            <w:noWrap w:val="0"/>
            <w:vAlign w:val="center"/>
          </w:tcPr>
          <w:p w14:paraId="29100F8D">
            <w:pPr>
              <w:pStyle w:val="9"/>
              <w:snapToGrid w:val="0"/>
              <w:spacing w:before="38"/>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147.3</w:t>
            </w:r>
          </w:p>
        </w:tc>
      </w:tr>
      <w:tr w14:paraId="69BAC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jc w:val="center"/>
        </w:trPr>
        <w:tc>
          <w:tcPr>
            <w:tcW w:w="2304" w:type="dxa"/>
            <w:noWrap w:val="0"/>
            <w:vAlign w:val="center"/>
          </w:tcPr>
          <w:p w14:paraId="24149107">
            <w:pPr>
              <w:pStyle w:val="9"/>
              <w:snapToGrid w:val="0"/>
              <w:spacing w:before="73"/>
              <w:ind w:left="811"/>
              <w:jc w:val="left"/>
              <w:rPr>
                <w:rFonts w:hint="default" w:ascii="Times New Roman" w:hAnsi="Times New Roman" w:eastAsia="宋体" w:cs="Times New Roman"/>
                <w:b w:val="0"/>
                <w:bCs w:val="0"/>
              </w:rPr>
            </w:pPr>
            <w:r>
              <w:rPr>
                <w:rFonts w:hint="default" w:ascii="Times New Roman" w:hAnsi="Times New Roman" w:eastAsia="宋体" w:cs="Times New Roman"/>
                <w:b w:val="0"/>
                <w:bCs w:val="0"/>
                <w:spacing w:val="-10"/>
              </w:rPr>
              <w:t>17.5～18.0</w:t>
            </w:r>
          </w:p>
        </w:tc>
        <w:tc>
          <w:tcPr>
            <w:tcW w:w="2880" w:type="dxa"/>
            <w:noWrap w:val="0"/>
            <w:vAlign w:val="center"/>
          </w:tcPr>
          <w:p w14:paraId="1A1F2A02">
            <w:pPr>
              <w:pStyle w:val="9"/>
              <w:snapToGrid w:val="0"/>
              <w:spacing w:before="37"/>
              <w:ind w:left="1017"/>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157.1</w:t>
            </w:r>
          </w:p>
        </w:tc>
        <w:tc>
          <w:tcPr>
            <w:tcW w:w="3247" w:type="dxa"/>
            <w:noWrap w:val="0"/>
            <w:vAlign w:val="center"/>
          </w:tcPr>
          <w:p w14:paraId="0851FF83">
            <w:pPr>
              <w:pStyle w:val="9"/>
              <w:snapToGrid w:val="0"/>
              <w:spacing w:before="37"/>
              <w:ind w:left="1020"/>
              <w:rPr>
                <w:rFonts w:hint="default" w:ascii="Times New Roman" w:hAnsi="Times New Roman" w:eastAsia="宋体" w:cs="Times New Roman"/>
                <w:b w:val="0"/>
                <w:bCs w:val="0"/>
              </w:rPr>
            </w:pPr>
            <w:r>
              <w:rPr>
                <w:rFonts w:hint="default" w:ascii="Times New Roman" w:hAnsi="Times New Roman" w:eastAsia="宋体" w:cs="Times New Roman"/>
                <w:b w:val="0"/>
                <w:bCs w:val="0"/>
                <w:spacing w:val="-14"/>
              </w:rPr>
              <w:t>≤</w:t>
            </w:r>
            <w:r>
              <w:rPr>
                <w:rFonts w:hint="default" w:ascii="Times New Roman" w:hAnsi="Times New Roman" w:eastAsia="宋体" w:cs="Times New Roman"/>
                <w:b w:val="0"/>
                <w:bCs w:val="0"/>
                <w:spacing w:val="-94"/>
              </w:rPr>
              <w:t xml:space="preserve"> </w:t>
            </w:r>
            <w:r>
              <w:rPr>
                <w:rFonts w:hint="default" w:ascii="Times New Roman" w:hAnsi="Times New Roman" w:eastAsia="宋体" w:cs="Times New Roman"/>
                <w:b w:val="0"/>
                <w:bCs w:val="0"/>
                <w:spacing w:val="-14"/>
              </w:rPr>
              <w:t>147.5</w:t>
            </w:r>
          </w:p>
        </w:tc>
      </w:tr>
    </w:tbl>
    <w:p w14:paraId="73924A9B">
      <w:pPr>
        <w:pStyle w:val="3"/>
        <w:spacing w:before="180"/>
        <w:jc w:val="left"/>
        <w:rPr>
          <w:rFonts w:hint="default" w:ascii="Times New Roman" w:hAnsi="Times New Roman" w:cs="Times New Roman"/>
          <w:b w:val="0"/>
          <w:bCs w:val="0"/>
          <w:spacing w:val="5"/>
          <w:sz w:val="24"/>
          <w:szCs w:val="24"/>
        </w:rPr>
      </w:pPr>
      <w:r>
        <w:rPr>
          <w:rFonts w:hint="default" w:ascii="Times New Roman" w:hAnsi="Times New Roman" w:cs="Times New Roman"/>
          <w:b w:val="0"/>
          <w:bCs w:val="0"/>
          <w:spacing w:val="5"/>
          <w:sz w:val="24"/>
          <w:szCs w:val="24"/>
        </w:rPr>
        <w:t>引自：《学龄儿童青少年营养不良筛查》（WS/T 456）</w:t>
      </w:r>
    </w:p>
    <w:p w14:paraId="4D44770B">
      <w:pPr>
        <w:pStyle w:val="3"/>
        <w:spacing w:before="180" w:line="560" w:lineRule="exact"/>
        <w:ind w:firstLine="660" w:firstLineChars="200"/>
        <w:jc w:val="both"/>
        <w:rPr>
          <w:rFonts w:hint="default" w:ascii="Times New Roman" w:hAnsi="Times New Roman" w:cs="Times New Roman"/>
          <w:b w:val="0"/>
          <w:bCs w:val="0"/>
          <w:sz w:val="24"/>
          <w:szCs w:val="32"/>
        </w:rPr>
      </w:pPr>
      <w:r>
        <w:rPr>
          <w:rFonts w:hint="default" w:ascii="Times New Roman" w:hAnsi="Times New Roman" w:eastAsia="仿宋_GB2312" w:cs="Times New Roman"/>
          <w:b w:val="0"/>
          <w:bCs w:val="0"/>
          <w:spacing w:val="5"/>
          <w:sz w:val="32"/>
          <w:szCs w:val="32"/>
        </w:rPr>
        <w:t>②儿童青少年消瘦通常以BMI进行判定，凡BMI小于或等于相应性别、年龄组“中重度消瘦”界值范围者为中重度消瘦；凡BMI处于相应性别、年龄组“轻度消瘦”界值范围者为轻度消瘦。</w:t>
      </w:r>
      <w:r>
        <w:rPr>
          <w:rFonts w:hint="default" w:ascii="Times New Roman" w:hAnsi="Times New Roman" w:cs="Times New Roman"/>
          <w:b w:val="0"/>
          <w:bCs w:val="0"/>
          <w:sz w:val="24"/>
          <w:szCs w:val="32"/>
        </w:rPr>
        <w:t xml:space="preserve">  </w:t>
      </w:r>
    </w:p>
    <w:p w14:paraId="63755A0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 xml:space="preserve"> </w:t>
      </w:r>
    </w:p>
    <w:p w14:paraId="1DBC8A2E">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6岁</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18岁学龄儿童青少年分年龄BMI筛检消瘦界值范围（kg/m</w:t>
      </w:r>
      <w:r>
        <w:rPr>
          <w:rFonts w:hint="default" w:ascii="Times New Roman" w:hAnsi="Times New Roman" w:eastAsia="宋体" w:cs="Times New Roman"/>
          <w:b w:val="0"/>
          <w:bCs w:val="0"/>
          <w:sz w:val="24"/>
          <w:szCs w:val="32"/>
          <w:vertAlign w:val="superscript"/>
        </w:rPr>
        <w:t>2</w:t>
      </w:r>
      <w:r>
        <w:rPr>
          <w:rFonts w:hint="default" w:ascii="Times New Roman" w:hAnsi="Times New Roman" w:eastAsia="宋体" w:cs="Times New Roman"/>
          <w:b w:val="0"/>
          <w:bCs w:val="0"/>
          <w:sz w:val="24"/>
          <w:szCs w:val="32"/>
        </w:rPr>
        <w:t>）</w:t>
      </w:r>
    </w:p>
    <w:tbl>
      <w:tblPr>
        <w:tblStyle w:val="5"/>
        <w:tblW w:w="5000" w:type="pct"/>
        <w:tblInd w:w="0" w:type="dxa"/>
        <w:tblLayout w:type="autofit"/>
        <w:tblCellMar>
          <w:top w:w="0" w:type="dxa"/>
          <w:left w:w="0" w:type="dxa"/>
          <w:bottom w:w="0" w:type="dxa"/>
          <w:right w:w="0" w:type="dxa"/>
        </w:tblCellMar>
      </w:tblPr>
      <w:tblGrid>
        <w:gridCol w:w="1736"/>
        <w:gridCol w:w="1897"/>
        <w:gridCol w:w="1736"/>
        <w:gridCol w:w="1898"/>
        <w:gridCol w:w="1737"/>
      </w:tblGrid>
      <w:tr w14:paraId="6052FA73">
        <w:tblPrEx>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0B7399">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年龄</w:t>
            </w:r>
          </w:p>
          <w:p w14:paraId="53CCD993">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（岁）</w:t>
            </w:r>
          </w:p>
        </w:tc>
        <w:tc>
          <w:tcPr>
            <w:tcW w:w="0" w:type="auto"/>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16ABF9">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男生</w:t>
            </w:r>
          </w:p>
        </w:tc>
        <w:tc>
          <w:tcPr>
            <w:tcW w:w="0" w:type="auto"/>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992979">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女生</w:t>
            </w:r>
          </w:p>
        </w:tc>
      </w:tr>
      <w:tr w14:paraId="1E7EEB41">
        <w:tblPrEx>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2F9E7C">
            <w:pPr>
              <w:spacing w:line="360" w:lineRule="auto"/>
              <w:jc w:val="center"/>
              <w:rPr>
                <w:rFonts w:hint="default" w:ascii="Times New Roman" w:hAnsi="Times New Roman" w:eastAsia="宋体" w:cs="Times New Roman"/>
                <w:b w:val="0"/>
                <w:bCs w:val="0"/>
                <w:sz w:val="24"/>
                <w:szCs w:val="32"/>
              </w:rPr>
            </w:pP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AC8D19">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中重度消瘦</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70220C">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轻度消瘦</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DA8556">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中重度消瘦</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E841C1">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轻度消瘦</w:t>
            </w:r>
          </w:p>
        </w:tc>
      </w:tr>
      <w:tr w14:paraId="2D883D29">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0A9737">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6.0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B6EC11">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≤13.2</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A08343">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13.3</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873DC4">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≤12.8</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713BBE">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12.9</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13.1</w:t>
            </w:r>
          </w:p>
        </w:tc>
      </w:tr>
      <w:tr w14:paraId="4B4239E1">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C23D7C">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6.5</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8DF625">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38D2FF">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13.5</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13.8</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03F19B">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≤12.9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9C53AE2">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13.0</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13.3</w:t>
            </w:r>
          </w:p>
        </w:tc>
      </w:tr>
      <w:tr w14:paraId="6A603CE1">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78110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7.0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327EBD">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≤13.5</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941CCE">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13.6</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1157FE">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DACCA2E">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13.1</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13.4</w:t>
            </w:r>
          </w:p>
        </w:tc>
      </w:tr>
      <w:tr w14:paraId="1011D25F">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48458F3">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7.5</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9073C3">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≤13.5</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A3BA92">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13.6</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AB5987">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774F80">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13.1</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13.5</w:t>
            </w:r>
          </w:p>
        </w:tc>
      </w:tr>
      <w:tr w14:paraId="2FDC8D1B">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0CE2F0">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8.0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B5C755">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≤13.6</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EF0A5D">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13.7</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A26A45">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≤13.1</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062964">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13.2</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13.6</w:t>
            </w:r>
          </w:p>
        </w:tc>
      </w:tr>
      <w:tr w14:paraId="6926CEAA">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B74DBF">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8.5</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590CF2">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≤13.6</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2C4E80">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13.7</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143F3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≤13.1</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665DA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13.2</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13.7</w:t>
            </w:r>
          </w:p>
        </w:tc>
      </w:tr>
      <w:tr w14:paraId="42065E1B">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A47819">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9.0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BB9B22">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≤13.7</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7B08AE">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13.8</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14.1</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84F86C">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≤13.2</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F8E417">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13.3</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13.8</w:t>
            </w:r>
          </w:p>
        </w:tc>
      </w:tr>
      <w:tr w14:paraId="1C0F9FD4">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1C56EC">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9.5</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9E2B24">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≤13.8</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2E9DE8">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13.9</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14.2</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B49186">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≤18.2</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E9F272">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13.3</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13.9</w:t>
            </w:r>
          </w:p>
        </w:tc>
      </w:tr>
      <w:tr w14:paraId="470B6053">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724BC0">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10.0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876EF4">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319369">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14.0</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608316">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≤13.3</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203624">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13.4</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14.0</w:t>
            </w:r>
          </w:p>
        </w:tc>
      </w:tr>
      <w:tr w14:paraId="7A81D7ED">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6DB8198">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10.5</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BAF5249">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42294C">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14.1</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14.6</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A55BBF">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60668F">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13.5</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14.1</w:t>
            </w:r>
          </w:p>
        </w:tc>
      </w:tr>
      <w:tr w14:paraId="2388A17D">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0CC1B2">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11.0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217721">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≤14.2</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58BAC2">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14.3</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324195D">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≤13.7</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F34ECD">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13.8</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14.3</w:t>
            </w:r>
          </w:p>
        </w:tc>
      </w:tr>
      <w:tr w14:paraId="48B05E0E">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FDBE26">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11.5</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96F533">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≤14.3</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C11F16">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14.4</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15.1</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465B77">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690679">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14.0</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14.5</w:t>
            </w:r>
          </w:p>
        </w:tc>
      </w:tr>
      <w:tr w14:paraId="024715F1">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2123FD">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12.0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ACD1BE">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43EE0C">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14.5</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15.4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5B0202">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≤14.1</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F6F321">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14.2</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14.7</w:t>
            </w:r>
          </w:p>
        </w:tc>
      </w:tr>
      <w:tr w14:paraId="715BBB56">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E551A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12.5</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F86FDE">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≤14.5</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1F2435">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14.6</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15.6</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6E4FEC">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≤14.3</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CD64DC">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14.4</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14.9</w:t>
            </w:r>
          </w:p>
        </w:tc>
      </w:tr>
      <w:tr w14:paraId="30AF66EB">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27537D">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CF6C1E">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≤14.8</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FC85AB">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14.9</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15.9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0B046A3">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≤14.6</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7C0664">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14.7</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15.3</w:t>
            </w:r>
          </w:p>
        </w:tc>
      </w:tr>
      <w:tr w14:paraId="1C7FF3AF">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DDCCC3">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13.5</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F66ED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24BB9C">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15.1</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16.1</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AEE4AC">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2E582C3">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15.0</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15.6</w:t>
            </w:r>
          </w:p>
        </w:tc>
      </w:tr>
      <w:tr w14:paraId="6ED8B81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C014A00">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6113DFF">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≤15.3</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C28A5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15.4</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16.4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332701">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≤15.3</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4378A0">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15.4</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16.0</w:t>
            </w:r>
          </w:p>
        </w:tc>
      </w:tr>
      <w:tr w14:paraId="43E5E169">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F81069">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14.5</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214408">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≤15.5</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1C8A90C">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15.6</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16.7</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F89D3B">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≤15.7</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4FDDD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15.8</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16.3</w:t>
            </w:r>
          </w:p>
        </w:tc>
      </w:tr>
      <w:tr w14:paraId="6C66B0DC">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F282E1">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F68F5C">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≤15.8</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B84B20">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15.9</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16.9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B1EEB3">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AE7D65">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16.1</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16.6</w:t>
            </w:r>
          </w:p>
        </w:tc>
      </w:tr>
      <w:tr w14:paraId="480489B0">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49C64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15.5</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FFDD0D">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E50F89">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16.1</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17.0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62EF13">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≤16.2</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805F54">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16.3</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16.8</w:t>
            </w:r>
          </w:p>
        </w:tc>
      </w:tr>
      <w:tr w14:paraId="0C1906AA">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89CB92">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8302C43">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≤16.2</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3217F6">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16.3</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17.3</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5E070F1">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F4D14D">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16.5</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17.0</w:t>
            </w:r>
          </w:p>
        </w:tc>
      </w:tr>
      <w:tr w14:paraId="1102C6EC">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4845DA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16.5</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C3AAE1">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48B634">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16.5</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17.5</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B0C14D">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≤16.5</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F2A95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16.6</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17.1</w:t>
            </w:r>
          </w:p>
        </w:tc>
      </w:tr>
      <w:tr w14:paraId="695F45DC">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73B492">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17.0</w:t>
            </w:r>
            <w:r>
              <w:rPr>
                <w:rFonts w:hint="default" w:ascii="Times New Roman" w:hAnsi="Times New Roman" w:eastAsia="宋体" w:cs="Times New Roman"/>
                <w:b w:val="0"/>
                <w:bCs w:val="0"/>
                <w:kern w:val="0"/>
                <w:sz w:val="24"/>
                <w:lang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889FC5">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≤16.6</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8B15E9">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16.7</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17.7</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6B9D43">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≤16.6</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BDB960">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16.7</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17.2</w:t>
            </w:r>
          </w:p>
        </w:tc>
      </w:tr>
      <w:tr w14:paraId="14D5FAC2">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C4FCD35">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17.5</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18.0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F990583">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≤16.8</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0EC5E0">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16.9</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17.9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187C8F">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≤16.7</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708ECA">
            <w:pPr>
              <w:spacing w:line="360" w:lineRule="auto"/>
              <w:jc w:val="center"/>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16.8</w:t>
            </w:r>
            <w:r>
              <w:rPr>
                <w:rFonts w:hint="default" w:ascii="Times New Roman" w:hAnsi="Times New Roman" w:eastAsia="宋体" w:cs="Times New Roman"/>
                <w:b w:val="0"/>
                <w:bCs w:val="0"/>
                <w:kern w:val="0"/>
                <w:sz w:val="24"/>
                <w:lang w:bidi="ar"/>
              </w:rPr>
              <w:t>～</w:t>
            </w:r>
            <w:r>
              <w:rPr>
                <w:rFonts w:hint="default" w:ascii="Times New Roman" w:hAnsi="Times New Roman" w:eastAsia="宋体" w:cs="Times New Roman"/>
                <w:b w:val="0"/>
                <w:bCs w:val="0"/>
                <w:sz w:val="24"/>
                <w:szCs w:val="32"/>
              </w:rPr>
              <w:t>17.3</w:t>
            </w:r>
          </w:p>
        </w:tc>
      </w:tr>
    </w:tbl>
    <w:p w14:paraId="2375150F">
      <w:pPr>
        <w:spacing w:line="360" w:lineRule="auto"/>
        <w:rPr>
          <w:rFonts w:hint="default" w:ascii="Times New Roman" w:hAnsi="Times New Roman" w:eastAsia="宋体" w:cs="Times New Roman"/>
          <w:b w:val="0"/>
          <w:bCs w:val="0"/>
          <w:kern w:val="0"/>
          <w:sz w:val="24"/>
          <w:lang w:bidi="ar"/>
        </w:rPr>
      </w:pPr>
      <w:r>
        <w:rPr>
          <w:rFonts w:hint="default" w:ascii="Times New Roman" w:hAnsi="Times New Roman" w:eastAsia="宋体" w:cs="Times New Roman"/>
          <w:b w:val="0"/>
          <w:bCs w:val="0"/>
          <w:kern w:val="0"/>
          <w:sz w:val="24"/>
          <w:lang w:bidi="ar"/>
        </w:rPr>
        <w:t>引自：《学龄儿童青少年营养不良筛查》（WS/T 456）</w:t>
      </w:r>
    </w:p>
    <w:p w14:paraId="73BC331D">
      <w:pPr>
        <w:spacing w:line="360" w:lineRule="auto"/>
        <w:rPr>
          <w:rFonts w:hint="default" w:ascii="Times New Roman" w:hAnsi="Times New Roman" w:eastAsia="宋体" w:cs="Times New Roman"/>
          <w:b w:val="0"/>
          <w:bCs w:val="0"/>
          <w:sz w:val="24"/>
          <w:szCs w:val="32"/>
        </w:rPr>
      </w:pPr>
    </w:p>
    <w:p w14:paraId="7963E319">
      <w:pPr>
        <w:spacing w:line="360" w:lineRule="auto"/>
        <w:rPr>
          <w:rFonts w:hint="default" w:ascii="Times New Roman" w:hAnsi="Times New Roman" w:eastAsia="宋体" w:cs="Times New Roman"/>
          <w:b w:val="0"/>
          <w:bCs w:val="0"/>
          <w:sz w:val="24"/>
          <w:szCs w:val="32"/>
        </w:rPr>
      </w:pPr>
    </w:p>
    <w:p w14:paraId="290FF1E3">
      <w:pPr>
        <w:spacing w:line="360" w:lineRule="auto"/>
        <w:rPr>
          <w:rFonts w:hint="default" w:ascii="Times New Roman" w:hAnsi="Times New Roman" w:eastAsia="黑体" w:cs="Times New Roman"/>
          <w:b w:val="0"/>
          <w:bCs w:val="0"/>
          <w:sz w:val="32"/>
          <w:szCs w:val="32"/>
        </w:rPr>
      </w:pPr>
      <w:r>
        <w:rPr>
          <w:rFonts w:hint="default" w:ascii="Times New Roman" w:hAnsi="Times New Roman" w:eastAsia="宋体" w:cs="Times New Roman"/>
          <w:b w:val="0"/>
          <w:bCs w:val="0"/>
          <w:sz w:val="24"/>
          <w:szCs w:val="32"/>
        </w:rPr>
        <w:br w:type="page"/>
      </w:r>
      <w:r>
        <w:rPr>
          <w:rFonts w:hint="default" w:ascii="Times New Roman" w:hAnsi="Times New Roman" w:eastAsia="黑体" w:cs="Times New Roman"/>
          <w:b w:val="0"/>
          <w:bCs w:val="0"/>
          <w:sz w:val="32"/>
          <w:szCs w:val="32"/>
        </w:rPr>
        <w:t>附录4</w:t>
      </w:r>
    </w:p>
    <w:p w14:paraId="1D2E2EE9">
      <w:pPr>
        <w:spacing w:line="560" w:lineRule="exact"/>
        <w:jc w:val="center"/>
        <w:rPr>
          <w:rFonts w:hint="default" w:ascii="Times New Roman" w:hAnsi="Times New Roman" w:eastAsia="仿宋_GB2312" w:cs="Times New Roman"/>
          <w:b w:val="0"/>
          <w:bCs w:val="0"/>
          <w:sz w:val="32"/>
          <w:szCs w:val="32"/>
        </w:rPr>
      </w:pPr>
      <w:r>
        <w:rPr>
          <w:rFonts w:hint="default" w:ascii="Times New Roman" w:hAnsi="Times New Roman" w:eastAsia="方正小标宋简体" w:cs="Times New Roman"/>
          <w:b w:val="0"/>
          <w:bCs w:val="0"/>
          <w:sz w:val="32"/>
          <w:szCs w:val="32"/>
        </w:rPr>
        <w:t>中小学生超重肥胖风险自测评估表</w:t>
      </w:r>
    </w:p>
    <w:p w14:paraId="7FB1B6DB">
      <w:pPr>
        <w:spacing w:line="560" w:lineRule="exact"/>
        <w:ind w:firstLine="0" w:firstLineChars="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请仔细阅读下面的内容，判断符合哪种描述，并在相应位置划“√”，根据总分评估超重肥胖风险。</w:t>
      </w:r>
    </w:p>
    <w:tbl>
      <w:tblPr>
        <w:tblStyle w:val="5"/>
        <w:tblW w:w="8431" w:type="dxa"/>
        <w:tblInd w:w="2" w:type="dxa"/>
        <w:tblLayout w:type="autofit"/>
        <w:tblCellMar>
          <w:top w:w="45" w:type="dxa"/>
          <w:left w:w="96" w:type="dxa"/>
          <w:bottom w:w="45" w:type="dxa"/>
          <w:right w:w="96" w:type="dxa"/>
        </w:tblCellMar>
      </w:tblPr>
      <w:tblGrid>
        <w:gridCol w:w="778"/>
        <w:gridCol w:w="6667"/>
        <w:gridCol w:w="493"/>
        <w:gridCol w:w="493"/>
      </w:tblGrid>
      <w:tr w14:paraId="214AA338">
        <w:tblPrEx>
          <w:tblCellMar>
            <w:top w:w="45" w:type="dxa"/>
            <w:left w:w="96" w:type="dxa"/>
            <w:bottom w:w="45" w:type="dxa"/>
            <w:right w:w="96" w:type="dxa"/>
          </w:tblCellMar>
        </w:tblPrEx>
        <w:trPr>
          <w:tblHeader/>
        </w:trPr>
        <w:tc>
          <w:tcPr>
            <w:tcW w:w="7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105C0">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序号</w:t>
            </w:r>
          </w:p>
        </w:tc>
        <w:tc>
          <w:tcPr>
            <w:tcW w:w="6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22DFD">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因素</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57AA5">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是</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7DF3C">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否</w:t>
            </w:r>
          </w:p>
        </w:tc>
      </w:tr>
      <w:tr w14:paraId="66FC8177">
        <w:tblPrEx>
          <w:tblCellMar>
            <w:top w:w="45" w:type="dxa"/>
            <w:left w:w="96" w:type="dxa"/>
            <w:bottom w:w="45" w:type="dxa"/>
            <w:right w:w="96" w:type="dxa"/>
          </w:tblCellMar>
        </w:tblPrEx>
        <w:tc>
          <w:tcPr>
            <w:tcW w:w="7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AD1E9">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1 </w:t>
            </w:r>
          </w:p>
        </w:tc>
        <w:tc>
          <w:tcPr>
            <w:tcW w:w="6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A3C172">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每天吃全谷物、杂粮或杂豆 </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91731">
            <w:pPr>
              <w:snapToGrid w:val="0"/>
              <w:jc w:val="center"/>
              <w:rPr>
                <w:rFonts w:hint="default" w:ascii="Times New Roman" w:hAnsi="Times New Roman" w:eastAsia="宋体" w:cs="Times New Roman"/>
                <w:b w:val="0"/>
                <w:bCs w:val="0"/>
                <w:sz w:val="24"/>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CC1A6">
            <w:pPr>
              <w:snapToGrid w:val="0"/>
              <w:jc w:val="center"/>
              <w:rPr>
                <w:rFonts w:hint="default" w:ascii="Times New Roman" w:hAnsi="Times New Roman" w:eastAsia="宋体" w:cs="Times New Roman"/>
                <w:b w:val="0"/>
                <w:bCs w:val="0"/>
                <w:sz w:val="24"/>
              </w:rPr>
            </w:pPr>
          </w:p>
        </w:tc>
      </w:tr>
      <w:tr w14:paraId="24FDEF12">
        <w:tblPrEx>
          <w:tblCellMar>
            <w:top w:w="45" w:type="dxa"/>
            <w:left w:w="96" w:type="dxa"/>
            <w:bottom w:w="45" w:type="dxa"/>
            <w:right w:w="96" w:type="dxa"/>
          </w:tblCellMar>
        </w:tblPrEx>
        <w:tc>
          <w:tcPr>
            <w:tcW w:w="7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46A71">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2 </w:t>
            </w:r>
          </w:p>
        </w:tc>
        <w:tc>
          <w:tcPr>
            <w:tcW w:w="6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588F4">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每顿饭都吃新鲜蔬菜和水果 </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06F9C">
            <w:pPr>
              <w:snapToGrid w:val="0"/>
              <w:jc w:val="center"/>
              <w:rPr>
                <w:rFonts w:hint="default" w:ascii="Times New Roman" w:hAnsi="Times New Roman" w:eastAsia="宋体" w:cs="Times New Roman"/>
                <w:b w:val="0"/>
                <w:bCs w:val="0"/>
                <w:sz w:val="24"/>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1DE8A">
            <w:pPr>
              <w:snapToGrid w:val="0"/>
              <w:jc w:val="center"/>
              <w:rPr>
                <w:rFonts w:hint="default" w:ascii="Times New Roman" w:hAnsi="Times New Roman" w:eastAsia="宋体" w:cs="Times New Roman"/>
                <w:b w:val="0"/>
                <w:bCs w:val="0"/>
                <w:sz w:val="24"/>
              </w:rPr>
            </w:pPr>
          </w:p>
        </w:tc>
      </w:tr>
      <w:tr w14:paraId="36EB6119">
        <w:tblPrEx>
          <w:tblCellMar>
            <w:top w:w="45" w:type="dxa"/>
            <w:left w:w="96" w:type="dxa"/>
            <w:bottom w:w="45" w:type="dxa"/>
            <w:right w:w="96" w:type="dxa"/>
          </w:tblCellMar>
        </w:tblPrEx>
        <w:tc>
          <w:tcPr>
            <w:tcW w:w="7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1C7D9">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3 </w:t>
            </w:r>
          </w:p>
        </w:tc>
        <w:tc>
          <w:tcPr>
            <w:tcW w:w="6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7E1D8">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含糖饮料食用频率低于1次/周 </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700C7">
            <w:pPr>
              <w:snapToGrid w:val="0"/>
              <w:jc w:val="center"/>
              <w:rPr>
                <w:rFonts w:hint="default" w:ascii="Times New Roman" w:hAnsi="Times New Roman" w:eastAsia="宋体" w:cs="Times New Roman"/>
                <w:b w:val="0"/>
                <w:bCs w:val="0"/>
                <w:sz w:val="24"/>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52457">
            <w:pPr>
              <w:snapToGrid w:val="0"/>
              <w:jc w:val="center"/>
              <w:rPr>
                <w:rFonts w:hint="default" w:ascii="Times New Roman" w:hAnsi="Times New Roman" w:eastAsia="宋体" w:cs="Times New Roman"/>
                <w:b w:val="0"/>
                <w:bCs w:val="0"/>
                <w:sz w:val="24"/>
              </w:rPr>
            </w:pPr>
          </w:p>
        </w:tc>
      </w:tr>
      <w:tr w14:paraId="5CBA3988">
        <w:tblPrEx>
          <w:tblCellMar>
            <w:top w:w="45" w:type="dxa"/>
            <w:left w:w="96" w:type="dxa"/>
            <w:bottom w:w="45" w:type="dxa"/>
            <w:right w:w="96" w:type="dxa"/>
          </w:tblCellMar>
        </w:tblPrEx>
        <w:tc>
          <w:tcPr>
            <w:tcW w:w="7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449EB">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4 </w:t>
            </w:r>
          </w:p>
        </w:tc>
        <w:tc>
          <w:tcPr>
            <w:tcW w:w="6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39FAA">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油炸食品食用频率低于1次/周 </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88589">
            <w:pPr>
              <w:snapToGrid w:val="0"/>
              <w:jc w:val="center"/>
              <w:rPr>
                <w:rFonts w:hint="default" w:ascii="Times New Roman" w:hAnsi="Times New Roman" w:eastAsia="宋体" w:cs="Times New Roman"/>
                <w:b w:val="0"/>
                <w:bCs w:val="0"/>
                <w:sz w:val="24"/>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A42D6">
            <w:pPr>
              <w:snapToGrid w:val="0"/>
              <w:jc w:val="center"/>
              <w:rPr>
                <w:rFonts w:hint="default" w:ascii="Times New Roman" w:hAnsi="Times New Roman" w:eastAsia="宋体" w:cs="Times New Roman"/>
                <w:b w:val="0"/>
                <w:bCs w:val="0"/>
                <w:sz w:val="24"/>
              </w:rPr>
            </w:pPr>
          </w:p>
        </w:tc>
      </w:tr>
      <w:tr w14:paraId="73B0D888">
        <w:tblPrEx>
          <w:tblCellMar>
            <w:top w:w="45" w:type="dxa"/>
            <w:left w:w="96" w:type="dxa"/>
            <w:bottom w:w="45" w:type="dxa"/>
            <w:right w:w="96" w:type="dxa"/>
          </w:tblCellMar>
        </w:tblPrEx>
        <w:tc>
          <w:tcPr>
            <w:tcW w:w="7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D6521">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5 </w:t>
            </w:r>
          </w:p>
        </w:tc>
        <w:tc>
          <w:tcPr>
            <w:tcW w:w="6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2805B">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每天吃早餐 </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3704C">
            <w:pPr>
              <w:snapToGrid w:val="0"/>
              <w:jc w:val="center"/>
              <w:rPr>
                <w:rFonts w:hint="default" w:ascii="Times New Roman" w:hAnsi="Times New Roman" w:eastAsia="宋体" w:cs="Times New Roman"/>
                <w:b w:val="0"/>
                <w:bCs w:val="0"/>
                <w:sz w:val="24"/>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50908">
            <w:pPr>
              <w:snapToGrid w:val="0"/>
              <w:jc w:val="center"/>
              <w:rPr>
                <w:rFonts w:hint="default" w:ascii="Times New Roman" w:hAnsi="Times New Roman" w:eastAsia="宋体" w:cs="Times New Roman"/>
                <w:b w:val="0"/>
                <w:bCs w:val="0"/>
                <w:sz w:val="24"/>
              </w:rPr>
            </w:pPr>
          </w:p>
        </w:tc>
      </w:tr>
      <w:tr w14:paraId="0857AE61">
        <w:tblPrEx>
          <w:tblCellMar>
            <w:top w:w="45" w:type="dxa"/>
            <w:left w:w="96" w:type="dxa"/>
            <w:bottom w:w="45" w:type="dxa"/>
            <w:right w:w="96" w:type="dxa"/>
          </w:tblCellMar>
        </w:tblPrEx>
        <w:tc>
          <w:tcPr>
            <w:tcW w:w="7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A6E14">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6 </w:t>
            </w:r>
          </w:p>
        </w:tc>
        <w:tc>
          <w:tcPr>
            <w:tcW w:w="6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04601">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每天中等到高等强度身体活动*时间达到1小时以上 </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99944">
            <w:pPr>
              <w:snapToGrid w:val="0"/>
              <w:jc w:val="center"/>
              <w:rPr>
                <w:rFonts w:hint="default" w:ascii="Times New Roman" w:hAnsi="Times New Roman" w:eastAsia="宋体" w:cs="Times New Roman"/>
                <w:b w:val="0"/>
                <w:bCs w:val="0"/>
                <w:sz w:val="24"/>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125CC">
            <w:pPr>
              <w:snapToGrid w:val="0"/>
              <w:jc w:val="center"/>
              <w:rPr>
                <w:rFonts w:hint="default" w:ascii="Times New Roman" w:hAnsi="Times New Roman" w:eastAsia="宋体" w:cs="Times New Roman"/>
                <w:b w:val="0"/>
                <w:bCs w:val="0"/>
                <w:sz w:val="24"/>
              </w:rPr>
            </w:pPr>
          </w:p>
        </w:tc>
      </w:tr>
      <w:tr w14:paraId="4B4EE02F">
        <w:tblPrEx>
          <w:tblCellMar>
            <w:top w:w="45" w:type="dxa"/>
            <w:left w:w="96" w:type="dxa"/>
            <w:bottom w:w="45" w:type="dxa"/>
            <w:right w:w="96" w:type="dxa"/>
          </w:tblCellMar>
        </w:tblPrEx>
        <w:tc>
          <w:tcPr>
            <w:tcW w:w="7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BBF5D">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7 </w:t>
            </w:r>
          </w:p>
        </w:tc>
        <w:tc>
          <w:tcPr>
            <w:tcW w:w="6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AE344">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每天非学习久坐时间小于2小时 </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43EB4">
            <w:pPr>
              <w:snapToGrid w:val="0"/>
              <w:jc w:val="center"/>
              <w:rPr>
                <w:rFonts w:hint="default" w:ascii="Times New Roman" w:hAnsi="Times New Roman" w:eastAsia="宋体" w:cs="Times New Roman"/>
                <w:b w:val="0"/>
                <w:bCs w:val="0"/>
                <w:sz w:val="24"/>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42B86">
            <w:pPr>
              <w:snapToGrid w:val="0"/>
              <w:jc w:val="center"/>
              <w:rPr>
                <w:rFonts w:hint="default" w:ascii="Times New Roman" w:hAnsi="Times New Roman" w:eastAsia="宋体" w:cs="Times New Roman"/>
                <w:b w:val="0"/>
                <w:bCs w:val="0"/>
                <w:sz w:val="24"/>
              </w:rPr>
            </w:pPr>
          </w:p>
        </w:tc>
      </w:tr>
      <w:tr w14:paraId="44AADEF6">
        <w:tblPrEx>
          <w:tblCellMar>
            <w:top w:w="45" w:type="dxa"/>
            <w:left w:w="96" w:type="dxa"/>
            <w:bottom w:w="45" w:type="dxa"/>
            <w:right w:w="96" w:type="dxa"/>
          </w:tblCellMar>
        </w:tblPrEx>
        <w:tc>
          <w:tcPr>
            <w:tcW w:w="7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27523">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8 </w:t>
            </w:r>
          </w:p>
        </w:tc>
        <w:tc>
          <w:tcPr>
            <w:tcW w:w="6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BCD04C">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定期测量体重 </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BDB773">
            <w:pPr>
              <w:snapToGrid w:val="0"/>
              <w:jc w:val="center"/>
              <w:rPr>
                <w:rFonts w:hint="default" w:ascii="Times New Roman" w:hAnsi="Times New Roman" w:eastAsia="宋体" w:cs="Times New Roman"/>
                <w:b w:val="0"/>
                <w:bCs w:val="0"/>
                <w:sz w:val="24"/>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BBD46">
            <w:pPr>
              <w:snapToGrid w:val="0"/>
              <w:jc w:val="center"/>
              <w:rPr>
                <w:rFonts w:hint="default" w:ascii="Times New Roman" w:hAnsi="Times New Roman" w:eastAsia="宋体" w:cs="Times New Roman"/>
                <w:b w:val="0"/>
                <w:bCs w:val="0"/>
                <w:sz w:val="24"/>
              </w:rPr>
            </w:pPr>
          </w:p>
        </w:tc>
      </w:tr>
      <w:tr w14:paraId="250B85A3">
        <w:tblPrEx>
          <w:tblCellMar>
            <w:top w:w="45" w:type="dxa"/>
            <w:left w:w="96" w:type="dxa"/>
            <w:bottom w:w="45" w:type="dxa"/>
            <w:right w:w="96" w:type="dxa"/>
          </w:tblCellMar>
        </w:tblPrEx>
        <w:tc>
          <w:tcPr>
            <w:tcW w:w="7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4E8F3">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9 </w:t>
            </w:r>
          </w:p>
        </w:tc>
        <w:tc>
          <w:tcPr>
            <w:tcW w:w="6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13F70">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每天感觉精力充沛 </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C3E84">
            <w:pPr>
              <w:snapToGrid w:val="0"/>
              <w:jc w:val="center"/>
              <w:rPr>
                <w:rFonts w:hint="default" w:ascii="Times New Roman" w:hAnsi="Times New Roman" w:eastAsia="宋体" w:cs="Times New Roman"/>
                <w:b w:val="0"/>
                <w:bCs w:val="0"/>
                <w:sz w:val="24"/>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CD3933">
            <w:pPr>
              <w:snapToGrid w:val="0"/>
              <w:jc w:val="center"/>
              <w:rPr>
                <w:rFonts w:hint="default" w:ascii="Times New Roman" w:hAnsi="Times New Roman" w:eastAsia="宋体" w:cs="Times New Roman"/>
                <w:b w:val="0"/>
                <w:bCs w:val="0"/>
                <w:sz w:val="24"/>
              </w:rPr>
            </w:pPr>
          </w:p>
        </w:tc>
      </w:tr>
      <w:tr w14:paraId="76656B7A">
        <w:tblPrEx>
          <w:tblCellMar>
            <w:top w:w="45" w:type="dxa"/>
            <w:left w:w="96" w:type="dxa"/>
            <w:bottom w:w="45" w:type="dxa"/>
            <w:right w:w="96" w:type="dxa"/>
          </w:tblCellMar>
        </w:tblPrEx>
        <w:tc>
          <w:tcPr>
            <w:tcW w:w="7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F15A2">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10 </w:t>
            </w:r>
          </w:p>
        </w:tc>
        <w:tc>
          <w:tcPr>
            <w:tcW w:w="66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75A71">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父母都不胖 </w:t>
            </w: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7911F">
            <w:pPr>
              <w:snapToGrid w:val="0"/>
              <w:jc w:val="center"/>
              <w:rPr>
                <w:rFonts w:hint="default" w:ascii="Times New Roman" w:hAnsi="Times New Roman" w:eastAsia="宋体" w:cs="Times New Roman"/>
                <w:b w:val="0"/>
                <w:bCs w:val="0"/>
                <w:sz w:val="24"/>
              </w:rPr>
            </w:pPr>
          </w:p>
        </w:tc>
        <w:tc>
          <w:tcPr>
            <w:tcW w:w="4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9346B6">
            <w:pPr>
              <w:snapToGrid w:val="0"/>
              <w:jc w:val="center"/>
              <w:rPr>
                <w:rFonts w:hint="default" w:ascii="Times New Roman" w:hAnsi="Times New Roman" w:eastAsia="宋体" w:cs="Times New Roman"/>
                <w:b w:val="0"/>
                <w:bCs w:val="0"/>
                <w:sz w:val="24"/>
              </w:rPr>
            </w:pPr>
          </w:p>
        </w:tc>
      </w:tr>
      <w:tr w14:paraId="53695DBA">
        <w:tblPrEx>
          <w:tblCellMar>
            <w:top w:w="45" w:type="dxa"/>
            <w:left w:w="96" w:type="dxa"/>
            <w:bottom w:w="45" w:type="dxa"/>
            <w:right w:w="96" w:type="dxa"/>
          </w:tblCellMar>
        </w:tblPrEx>
        <w:tc>
          <w:tcPr>
            <w:tcW w:w="666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C2E2B">
            <w:pPr>
              <w:pStyle w:val="4"/>
              <w:widowControl/>
              <w:snapToGrid w:val="0"/>
              <w:jc w:val="center"/>
              <w:rPr>
                <w:rFonts w:hint="default" w:ascii="Times New Roman" w:hAnsi="Times New Roman" w:eastAsia="宋体" w:cs="Times New Roman"/>
                <w:b w:val="0"/>
                <w:bCs w:val="0"/>
              </w:rPr>
            </w:pPr>
            <w:r>
              <w:rPr>
                <w:rFonts w:hint="default" w:ascii="Times New Roman" w:hAnsi="Times New Roman" w:eastAsia="宋体" w:cs="Times New Roman"/>
                <w:b w:val="0"/>
                <w:bCs w:val="0"/>
                <w:color w:val="000000"/>
              </w:rPr>
              <w:t xml:space="preserve">总分 </w:t>
            </w:r>
          </w:p>
        </w:tc>
        <w:tc>
          <w:tcPr>
            <w:tcW w:w="49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3957B">
            <w:pPr>
              <w:snapToGrid w:val="0"/>
              <w:jc w:val="center"/>
              <w:rPr>
                <w:rFonts w:hint="default" w:ascii="Times New Roman" w:hAnsi="Times New Roman" w:eastAsia="宋体" w:cs="Times New Roman"/>
                <w:b w:val="0"/>
                <w:bCs w:val="0"/>
                <w:sz w:val="24"/>
              </w:rPr>
            </w:pPr>
          </w:p>
        </w:tc>
      </w:tr>
    </w:tbl>
    <w:p w14:paraId="3595E1E3">
      <w:pPr>
        <w:spacing w:line="360" w:lineRule="auto"/>
        <w:ind w:firstLine="480" w:firstLineChars="200"/>
        <w:rPr>
          <w:rFonts w:hint="default" w:ascii="Times New Roman" w:hAnsi="Times New Roman" w:eastAsia="宋体" w:cs="Times New Roman"/>
          <w:b w:val="0"/>
          <w:bCs w:val="0"/>
          <w:sz w:val="24"/>
          <w:szCs w:val="32"/>
        </w:rPr>
      </w:pPr>
      <w:r>
        <w:rPr>
          <w:rFonts w:hint="default" w:ascii="Times New Roman" w:hAnsi="Times New Roman" w:eastAsia="宋体" w:cs="Times New Roman"/>
          <w:b w:val="0"/>
          <w:bCs w:val="0"/>
          <w:sz w:val="24"/>
          <w:szCs w:val="32"/>
        </w:rPr>
        <w:t>注：1.“是”计0分，“否”计1分。累计总分小于5分，超重肥胖风险较低；累计总分5-7分，超重肥胖风险中等；累计总分大于等于8分，超重肥胖风险较高。2.*中等强度身体活动：运动过程中，感到呼吸急促、心跳加快，可进行语言交流，主观感觉稍费力。高等强度身体活动：运动过程中，呼吸加深加快、心率大幅增加，语言交流困难，主观感觉费力。</w:t>
      </w:r>
    </w:p>
    <w:p w14:paraId="26AED21E">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宋体" w:cs="Times New Roman"/>
          <w:b w:val="0"/>
          <w:bCs w:val="0"/>
          <w:sz w:val="24"/>
          <w:szCs w:val="32"/>
        </w:rPr>
        <w:br w:type="page"/>
      </w:r>
      <w:r>
        <w:rPr>
          <w:rFonts w:hint="default" w:ascii="Times New Roman" w:hAnsi="Times New Roman" w:eastAsia="方正小标宋简体" w:cs="Times New Roman"/>
          <w:b w:val="0"/>
          <w:bCs w:val="0"/>
          <w:sz w:val="44"/>
          <w:szCs w:val="44"/>
        </w:rPr>
        <w:t>广西儿童青少年</w:t>
      </w:r>
      <w:r>
        <w:rPr>
          <w:rFonts w:hint="eastAsia" w:ascii="Times New Roman" w:hAnsi="Times New Roman" w:eastAsia="方正小标宋简体" w:cs="Times New Roman"/>
          <w:b w:val="0"/>
          <w:bCs w:val="0"/>
          <w:sz w:val="44"/>
          <w:szCs w:val="44"/>
          <w:lang w:val="en-US" w:eastAsia="zh-CN"/>
        </w:rPr>
        <w:t>健康</w:t>
      </w:r>
      <w:r>
        <w:rPr>
          <w:rFonts w:hint="default" w:ascii="Times New Roman" w:hAnsi="Times New Roman" w:eastAsia="方正小标宋简体" w:cs="Times New Roman"/>
          <w:b w:val="0"/>
          <w:bCs w:val="0"/>
          <w:sz w:val="44"/>
          <w:szCs w:val="44"/>
        </w:rPr>
        <w:t>体重管理指南</w:t>
      </w:r>
    </w:p>
    <w:p w14:paraId="3E5C1D3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rPr>
        <w:t>（</w:t>
      </w:r>
      <w:r>
        <w:rPr>
          <w:rFonts w:hint="default" w:ascii="Times New Roman" w:hAnsi="Times New Roman" w:eastAsia="方正小标宋简体" w:cs="Times New Roman"/>
          <w:b w:val="0"/>
          <w:bCs w:val="0"/>
          <w:sz w:val="44"/>
          <w:szCs w:val="44"/>
          <w:lang w:val="en-US" w:eastAsia="zh-CN"/>
        </w:rPr>
        <w:t>家庭</w:t>
      </w:r>
      <w:r>
        <w:rPr>
          <w:rFonts w:hint="eastAsia" w:ascii="Times New Roman" w:hAnsi="Times New Roman" w:eastAsia="方正小标宋简体" w:cs="Times New Roman"/>
          <w:b w:val="0"/>
          <w:bCs w:val="0"/>
          <w:sz w:val="44"/>
          <w:szCs w:val="44"/>
          <w:lang w:val="en-US" w:eastAsia="zh-CN"/>
        </w:rPr>
        <w:t>篇</w:t>
      </w:r>
      <w:r>
        <w:rPr>
          <w:rFonts w:hint="default" w:ascii="Times New Roman" w:hAnsi="Times New Roman" w:eastAsia="方正小标宋简体" w:cs="Times New Roman"/>
          <w:b w:val="0"/>
          <w:bCs w:val="0"/>
          <w:sz w:val="44"/>
          <w:szCs w:val="44"/>
          <w:lang w:eastAsia="zh-CN"/>
        </w:rPr>
        <w:t>）</w:t>
      </w:r>
    </w:p>
    <w:p w14:paraId="5FDE25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p>
    <w:p w14:paraId="64F64776">
      <w:pPr>
        <w:spacing w:line="560" w:lineRule="exact"/>
        <w:ind w:firstLine="640" w:firstLineChars="200"/>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近年来，我</w:t>
      </w:r>
      <w:r>
        <w:rPr>
          <w:rFonts w:hint="eastAsia" w:ascii="Times New Roman" w:hAnsi="Times New Roman" w:eastAsia="仿宋_GB2312" w:cs="Times New Roman"/>
          <w:b w:val="0"/>
          <w:bCs w:val="0"/>
          <w:sz w:val="32"/>
          <w:szCs w:val="32"/>
          <w:lang w:val="en-US" w:eastAsia="zh-CN"/>
        </w:rPr>
        <w:t>区</w:t>
      </w:r>
      <w:r>
        <w:rPr>
          <w:rFonts w:hint="default" w:ascii="Times New Roman" w:hAnsi="Times New Roman" w:eastAsia="仿宋_GB2312" w:cs="Times New Roman"/>
          <w:b w:val="0"/>
          <w:bCs w:val="0"/>
          <w:sz w:val="32"/>
          <w:szCs w:val="32"/>
        </w:rPr>
        <w:t>儿童青少年营养不良问题得到改善，但仍需重视。与此同时，随着经济社会的快速发展和居民生活方式的巨大改变，</w:t>
      </w:r>
      <w:r>
        <w:rPr>
          <w:rFonts w:hint="eastAsia" w:ascii="Times New Roman" w:hAnsi="Times New Roman" w:eastAsia="仿宋_GB2312" w:cs="Times New Roman"/>
          <w:b w:val="0"/>
          <w:bCs w:val="0"/>
          <w:sz w:val="32"/>
          <w:szCs w:val="32"/>
          <w:lang w:val="en-US" w:eastAsia="zh-CN"/>
        </w:rPr>
        <w:t>我区</w:t>
      </w:r>
      <w:r>
        <w:rPr>
          <w:rFonts w:hint="default" w:ascii="Times New Roman" w:hAnsi="Times New Roman" w:eastAsia="仿宋_GB2312" w:cs="Times New Roman"/>
          <w:b w:val="0"/>
          <w:bCs w:val="0"/>
          <w:sz w:val="32"/>
          <w:szCs w:val="32"/>
        </w:rPr>
        <w:t>儿童青少年超重肥胖患病率增长迅速</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严重危害儿童青少年健康以及增加医疗和社会经济负担</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为改善我区儿童青少年营养不良状况和遏制儿童青少年肥胖流行，</w:t>
      </w:r>
      <w:r>
        <w:rPr>
          <w:rFonts w:hint="eastAsia" w:ascii="Times New Roman" w:hAnsi="Times New Roman" w:eastAsia="仿宋_GB2312" w:cs="Times New Roman"/>
          <w:b w:val="0"/>
          <w:bCs w:val="0"/>
          <w:sz w:val="32"/>
          <w:szCs w:val="32"/>
          <w:lang w:val="en-US" w:eastAsia="zh-CN"/>
        </w:rPr>
        <w:t>提高家长、学生的健康体重管理基本知识，增强体重管理理念，</w:t>
      </w:r>
      <w:r>
        <w:rPr>
          <w:rFonts w:hint="default" w:ascii="Times New Roman" w:hAnsi="Times New Roman" w:eastAsia="仿宋_GB2312" w:cs="Times New Roman"/>
          <w:b w:val="0"/>
          <w:bCs w:val="0"/>
          <w:sz w:val="32"/>
          <w:szCs w:val="32"/>
          <w:lang w:val="en-US" w:eastAsia="zh-CN"/>
        </w:rPr>
        <w:t>培养儿童青少年养成良好的生活习惯，</w:t>
      </w:r>
      <w:r>
        <w:rPr>
          <w:rFonts w:hint="eastAsia" w:ascii="Times New Roman" w:hAnsi="Times New Roman" w:eastAsia="仿宋_GB2312" w:cs="Times New Roman"/>
          <w:b w:val="0"/>
          <w:bCs w:val="0"/>
          <w:sz w:val="32"/>
          <w:szCs w:val="32"/>
          <w:lang w:val="en-US" w:eastAsia="zh-CN"/>
        </w:rPr>
        <w:t>科学管理体重，特针对家长、学生的特点</w:t>
      </w:r>
      <w:r>
        <w:rPr>
          <w:rFonts w:hint="default" w:ascii="Times New Roman" w:hAnsi="Times New Roman" w:eastAsia="仿宋_GB2312" w:cs="Times New Roman"/>
          <w:b w:val="0"/>
          <w:bCs w:val="0"/>
          <w:sz w:val="32"/>
          <w:szCs w:val="32"/>
        </w:rPr>
        <w:t>，结合国内外指南、专家共识及广西经验制定本指南。</w:t>
      </w:r>
    </w:p>
    <w:p w14:paraId="1491E7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一、基本概念和分类</w:t>
      </w:r>
    </w:p>
    <w:p w14:paraId="7611A2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（一）基本概念。</w:t>
      </w:r>
    </w:p>
    <w:p w14:paraId="79CC02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1.超重：体内脂肪积累过多，可能造成健康损害的一种前肥胖状态。</w:t>
      </w:r>
    </w:p>
    <w:p w14:paraId="067388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肥胖：是指由于机体能量摄入大于能量消耗，从而使多余的能量以脂肪的形式贮存，导致机体脂肪总含量过多和/或局部含量增多及分布异常，是一种由遗传和环境等多种因素引起的对健康造成影响的慢性代谢性疾病。</w:t>
      </w:r>
    </w:p>
    <w:p w14:paraId="796662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3.体重指数（BMI）：表示每平方米身体面积所包含的体重，即该面积下所涵盖机体组织的平均密度或可理解为身体匀称度，是筛查超重/肥胖的简易指标。计算公式：体重指数=体重（kg）/〔身高（m）〕</w:t>
      </w:r>
      <w:r>
        <w:rPr>
          <w:rFonts w:hint="default" w:ascii="Times New Roman" w:hAnsi="Times New Roman" w:eastAsia="仿宋_GB2312" w:cs="Times New Roman"/>
          <w:b w:val="0"/>
          <w:bCs w:val="0"/>
          <w:sz w:val="32"/>
          <w:szCs w:val="32"/>
          <w:vertAlign w:val="superscript"/>
          <w:lang w:val="en-US" w:eastAsia="zh-CN"/>
        </w:rPr>
        <w:t>2</w:t>
      </w:r>
      <w:r>
        <w:rPr>
          <w:rFonts w:hint="default" w:ascii="Times New Roman" w:hAnsi="Times New Roman" w:eastAsia="仿宋_GB2312" w:cs="Times New Roman"/>
          <w:b w:val="0"/>
          <w:bCs w:val="0"/>
          <w:sz w:val="32"/>
          <w:szCs w:val="32"/>
          <w:lang w:val="en-US" w:eastAsia="zh-CN"/>
        </w:rPr>
        <w:t>。</w:t>
      </w:r>
    </w:p>
    <w:p w14:paraId="7595E8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4.腰围：是指腋中线肋弓下缘和骼嵴连线中点的水平位置处的体围周长，是筛查中心性肥胖的指标之一。</w:t>
      </w:r>
    </w:p>
    <w:p w14:paraId="65AB8B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5.身体活动：是指通过骨骼肌收缩引起机体能量消耗增加的任何身体活动，包括工作期间的活动、家务、出行和休闲活动。</w:t>
      </w:r>
    </w:p>
    <w:p w14:paraId="10C333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6.静态活动：通常指清醒状态下的能量消耗小于等于1.5代谢当量（MET）静坐或依靠姿势的活动，包括坐着、躺下、玩电脑以及看电视等活动。</w:t>
      </w:r>
    </w:p>
    <w:p w14:paraId="066821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7.能量密度：是指单位体积/重量的食物所含的能量。</w:t>
      </w:r>
    </w:p>
    <w:p w14:paraId="612A16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8.零食：是指非正餐时间食用的食物或饮料，不包括水。</w:t>
      </w:r>
    </w:p>
    <w:p w14:paraId="0DC799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9.视屏时间：是指花费在看电视、计算机、平板电脑、电子游戏及手机等电子屏幕上的时间。</w:t>
      </w:r>
    </w:p>
    <w:p w14:paraId="46F8B2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10.营养不良：根据世界卫生组织的定义，营养不良是指一个人摄入的能量、营养元素不足及过量或不均衡等情况，进而导致人体组分发生变化，生理功能下降，并导致不良的临床结局。</w:t>
      </w:r>
    </w:p>
    <w:p w14:paraId="22F732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11.生长迟缓：指身高低于同年龄、同性别正常身高标准参照值，反映了长期膳食营养失衡，是营养不良的一种类型。</w:t>
      </w:r>
    </w:p>
    <w:p w14:paraId="0F3C1A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12.消瘦：指体重指数低于筛查标准的年龄别体重指数（BMI）界值范围，是营养不良的主要表现之一。</w:t>
      </w:r>
    </w:p>
    <w:p w14:paraId="0E80DE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（二）分类。</w:t>
      </w:r>
    </w:p>
    <w:p w14:paraId="759A57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1.肥胖分类。</w:t>
      </w:r>
    </w:p>
    <w:p w14:paraId="14A54A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（1）根据病因不同，肥胖可分为：</w:t>
      </w:r>
    </w:p>
    <w:p w14:paraId="71D97B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①原发性肥胖：又称单纯性肥胖，其发生与由遗传、饮食和身体活动水平等有关，肥胖儿童中绝大多数属于单纯性肥胖。</w:t>
      </w:r>
    </w:p>
    <w:p w14:paraId="34832E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②继发性肥胖：主要继发于下丘脑-垂体-肾上腺轴发生病变、内分泌紊乱或其他疾病、外伤引起的内分泌障碍而导致的肥胖。少数肥胖儿童属于继发性肥胖。</w:t>
      </w:r>
    </w:p>
    <w:p w14:paraId="5FA4CA1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根据脂肪在身体分布的部位不同，肥胖可分为：</w:t>
      </w:r>
    </w:p>
    <w:p w14:paraId="1D8D6F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①中心型肥胖：又称腹型肥胖或内脏型肥胖，脂肪主要在腹壁或腹腔内蓄积过多，包括腹部皮下脂肪、脏器周围、网膜和系膜脂肪以及腹膜后脂肪。与周围型肥胖相比，中心型肥胖与肥胖相关性疾病有更强的关联，是许多慢性病的独立危险因素。</w:t>
      </w:r>
    </w:p>
    <w:p w14:paraId="5E5EC1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②外周型肥胖：又称周围型肥胖或皮下脂肪型肥胖，肥胖者体内脂肪基本上呈匀称性分布，青春期发育后臀部脂肪堆积明显多于腹部。</w:t>
      </w:r>
    </w:p>
    <w:p w14:paraId="13D1E4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2.营养不良包括：营养不足（包括生长迟缓、消瘦等）、微量营养素缺乏、营养过剩等。本指南关于营养不良筛查主要针对由于蛋白质-能量摄入不足引起的营养不足的筛查。对那些正处于各种急、慢性疾患状态的个体，在未经诊断排除各种遗传、代谢性疾患的情况下，不能将其病因简单归结为“膳食性营养不良”。   </w:t>
      </w:r>
    </w:p>
    <w:p w14:paraId="7BAB97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二、基本知识</w:t>
      </w:r>
    </w:p>
    <w:p w14:paraId="13ED37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（一）学龄儿童体格发育的阶段变化规律。</w:t>
      </w:r>
    </w:p>
    <w:p w14:paraId="2DDB13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学龄儿童身高、体重能够反映体格发育水平，主要经历3个阶段：①相对稳定期</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青春期发育前，身高与体重增长持续而稳定，儿童身高每年约增长5～7cm，体重增长2～3kg；②生长突增期</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是青春期的主要表现之一，进人突增高峰时身高一年可增长10～14cm，体重一年即可增长8～10kg；③生长停滞期</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自青春期中后期开始，身高与体重一般逐渐停止明显增长。</w:t>
      </w:r>
    </w:p>
    <w:p w14:paraId="5107CA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（二）影响因素。</w:t>
      </w:r>
    </w:p>
    <w:p w14:paraId="778887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1.肥胖的影响因素。</w:t>
      </w:r>
    </w:p>
    <w:p w14:paraId="3F3FAA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儿童青少年超重肥胖的发生主要与膳食营养、身体活动、遗传等因素有关，其中膳食营养和身体活动是关键因素。儿童青少年膳食结构不合理、饮食行为不健康、婴幼儿期喂养不当，以及身体活动减少、静态活动增加等都是造成肥胖的重要原因。</w:t>
      </w:r>
    </w:p>
    <w:p w14:paraId="16C5BE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2.营养不良的影响因素。</w:t>
      </w:r>
    </w:p>
    <w:p w14:paraId="4E5A77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儿童青少年营养不良主要由能量和营养素摄入不足引起：包括喂养不当（如母乳不足、辅食添加不当、饮食不均衡、喂养困难等）；不良饮食习惯（偏食、挑食、零食过多等）。</w:t>
      </w:r>
    </w:p>
    <w:p w14:paraId="16A08B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（三）筛查标准。</w:t>
      </w:r>
    </w:p>
    <w:p w14:paraId="2F189A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val="en-US" w:eastAsia="zh-CN"/>
        </w:rPr>
        <w:t>学龄期</w:t>
      </w:r>
      <w:r>
        <w:rPr>
          <w:rFonts w:hint="default" w:ascii="Times New Roman" w:hAnsi="Times New Roman" w:eastAsia="仿宋_GB2312" w:cs="Times New Roman"/>
          <w:b w:val="0"/>
          <w:bCs w:val="0"/>
          <w:sz w:val="32"/>
          <w:szCs w:val="32"/>
          <w:lang w:val="en-US" w:eastAsia="zh-CN"/>
        </w:rPr>
        <w:t>儿童青少年超重肥胖依据《学龄儿童青少年超重与肥胖筛查》（WS/T 586）进行判定，详见附录1。</w:t>
      </w:r>
      <w:r>
        <w:rPr>
          <w:rFonts w:hint="eastAsia"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lang w:val="en-US" w:eastAsia="zh-CN"/>
        </w:rPr>
        <w:t>岁儿童青少年中心型肥胖采用腰围进行判定，腰围以《7岁～18岁儿童青少年高腰围筛查界值》（WS/T 611）作为标准，详见附录2。</w:t>
      </w:r>
    </w:p>
    <w:p w14:paraId="141075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2.营养不良参照《学龄儿童青少年营养不良筛查》（WS/T 456）标准进行判定，详见附录3。</w:t>
      </w:r>
    </w:p>
    <w:p w14:paraId="74D664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三、危害</w:t>
      </w:r>
    </w:p>
    <w:p w14:paraId="29B1A1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（一）肥胖的危害。</w:t>
      </w:r>
    </w:p>
    <w:p w14:paraId="4D22C1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肥胖本身是一种慢性代谢性疾病，同时是多种疾病的重要危险因素。肥胖不仅影响儿童青少年运动能力、骨骼肌肉发育和认知发展，也会对他们的心血管系统、内分泌系统、呼吸系统、消化系统、心理健康等产生不良影响。同时，儿童青少年肥胖可持续至成年期，增加成年期多种慢性病的发病风险，加重医疗及社会经济负担。</w:t>
      </w:r>
    </w:p>
    <w:p w14:paraId="1483FC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1.高血压。</w:t>
      </w:r>
    </w:p>
    <w:p w14:paraId="691B66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儿童肥胖与高血压存在密切关系，肥胖儿童高血压患病风险是正常体重儿童的1.5～2.2倍。儿童肥胖不但具有延续至成年的轨迹现象，还将影响成年后的血压水平，肥胖儿童6年后高血压的患病率是正常体重儿童的4～5倍。</w:t>
      </w:r>
    </w:p>
    <w:p w14:paraId="6DCA1A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2.血脂异常。</w:t>
      </w:r>
    </w:p>
    <w:p w14:paraId="4E22BE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随着肥胖率的不断增加，以及肥胖儿童中重度肥胖构成比例上升，儿童血脂异常呈现上升趋势，我国儿童青少年血脂异常检出率约19%～28%，肥胖儿童血脂异常检出率则达到48%。肥胖引起的血脂异常包括甘油三酯升高、低密度脂蛋白升高和高密度脂蛋白降低。</w:t>
      </w:r>
    </w:p>
    <w:p w14:paraId="6AB97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3.2型糖尿病。</w:t>
      </w:r>
    </w:p>
    <w:p w14:paraId="4BC48D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肥胖是儿童青少年2型糖尿病的重要危险因素，绝大多数2型糖尿病患儿存在超重肥胖。北京市队列研究发现，肥胖儿童成年后发生糖尿病的风险是正常儿童的2.7倍，儿童期至成年期持续肥胖的人群发生糖尿病的风险是体重持续正常人群的4.3倍。</w:t>
      </w:r>
    </w:p>
    <w:p w14:paraId="36A466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4.非酒精性脂肪性肝病。</w:t>
      </w:r>
    </w:p>
    <w:p w14:paraId="512FDE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非酒精性脂肪肝病，是指除外基因或代谢紊乱、感染、药物、饮酒或营养不良等其他明确的致病因素的影响下，肝脏出现5%以上的脂肪沉积的一种慢性肝病。肥胖是儿童非酒精性脂肪性肝病最重要的危险因素，中国儿童非酒精性脂肪肝病患病率为3.4%，在肥胖儿童中检出率接近60%。</w:t>
      </w:r>
    </w:p>
    <w:p w14:paraId="02FC94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5.高尿酸血症。</w:t>
      </w:r>
    </w:p>
    <w:p w14:paraId="5E0CE6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横断面调查研究显示，我国儿童青少年高尿酸血症的患病率23.3%，肥胖儿童高尿酸血症的总体估计患病率为54.8%，且高尿酸血症的患病率随体质量增加而增加。</w:t>
      </w:r>
    </w:p>
    <w:p w14:paraId="6AD412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6.肌肉骨骼系统疾病。</w:t>
      </w:r>
    </w:p>
    <w:p w14:paraId="5E3D0D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肥胖会增加发育中的负重关节的压力，常常发生背部和下肢肌肉骨骼疼痛、股四头肌紧绷、骨关节炎等问题。超重肥胖儿童青少年存在性激素紊乱、代谢失调等病理变化,堆积的脂肪组织产生过多的芳香化酶诱导雄激素转化为大量雌激素,促进生长板软骨细胞的成熟和凋亡，导致骨龄提前，骨骺提前闭合，影响生长发育。</w:t>
      </w:r>
    </w:p>
    <w:p w14:paraId="3E9CE2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7.其他。</w:t>
      </w:r>
    </w:p>
    <w:p w14:paraId="2F9D6D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此外，在消化系统,儿童青少年超重肥胖可诱发胆结石和胃食管反流病。在呼吸系统，肥胖可导致哮喘和阻塞型睡眠呼吸暂停综合征的发病风险增加。在心理方面，超重肥胖儿童青少年一方面对身体形象不满意，一方面因为不好的身体形象易受到其他同龄人的欺凌和污名化，故容易产生自卑、抑郁和焦虑情绪,进而影响心理健康。</w:t>
      </w:r>
    </w:p>
    <w:p w14:paraId="54DDDA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（二）营养不良的危害。</w:t>
      </w:r>
    </w:p>
    <w:p w14:paraId="3F9A61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营养不良影响儿童青少年期的体格和智力发育，出现体能下降、学习表现不佳等，严重时容易罹患腹泻、肺炎等疾病，增加感染性疾病发病率和死亡率。此外，还可能影响其成年后的身高，增加肥胖、心血管疾病、糖尿病等慢性病的发病风险，降低劳动生产能力，且对他们的认知和社会情绪发展产生长期的负面影响。</w:t>
      </w:r>
    </w:p>
    <w:p w14:paraId="0F9850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四、预防</w:t>
      </w:r>
    </w:p>
    <w:p w14:paraId="06C237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（一）肥胖的预防。</w:t>
      </w:r>
    </w:p>
    <w:p w14:paraId="076874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肥胖的预防应当从宫内开始。备孕妇女应调整孕前体重、孕期体重增长至适宜水平，预防胎儿体重增长过快，减少巨大儿的发生；出生后提倡母乳喂养，合理添加辅食，儿童期要均衡膳食，保证适当的身体活动和充足睡眠，定期体检，评估有无超重或肥胖，尽早发现生长偏离并及早干预。</w:t>
      </w:r>
    </w:p>
    <w:p w14:paraId="0B3904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（二）营养不良的预防。</w:t>
      </w:r>
    </w:p>
    <w:p w14:paraId="07829D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预防儿童青少年营养不良应从孕期营养抓起，保障胎儿健康发育。出生后要大力倡导母乳喂养与科学辅食添加。进入学龄期，注意培养均衡膳食的习惯，保证食物多样。定期监测身高、体重等指标，早期识别风险，及时干预，避免营养不良发生。</w:t>
      </w:r>
    </w:p>
    <w:p w14:paraId="729DD2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五、日常防控手段</w:t>
      </w:r>
    </w:p>
    <w:p w14:paraId="7E2944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（一）合理膳食。</w:t>
      </w:r>
    </w:p>
    <w:p w14:paraId="0E02A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1.小份多样，保持合理膳食结构。</w:t>
      </w:r>
    </w:p>
    <w:p w14:paraId="7D20F4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儿童青少年正处于生长发育的重要阶段，应保证平衡膳食，达到能量和营养素摄入量及比例适宜。日常膳食做到食物多样，每天的食物应包括谷薯类、蔬菜水果、禽畜鱼蛋奶类和大豆坚果类；每天摄入12种以上食物，每周摄入25种以上食物。选择小份量的食物以实现食物多样。</w:t>
      </w:r>
    </w:p>
    <w:p w14:paraId="5675D1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根据不同年龄儿童青少年能量的需要量，保证适宜能量摄入，保持合理膳食。减少精白米面的摄入，增加新鲜蔬菜水果、全谷物和杂豆在膳食中的比重；保证蛋白质摄入，选择富含优质蛋白质食物，如鱼、禽、蛋、瘦肉、奶及奶制品、大豆及其制品。学龄前儿童（2</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5岁）每天摄入350～500mL或相当量的奶及奶制品。学龄儿童（6</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17岁）每天摄入300mL以上或相当量的奶及奶制品。不同年龄段儿童青少年每日能量需要量和建议食物量见附录4。</w:t>
      </w:r>
    </w:p>
    <w:p w14:paraId="7C7A61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尽量选择天然、新鲜食材。选择能量较低、微量营养素密度较高和血糖生成指数较低的食物，少吃高油、高盐和高糖及能量密度较高的食物。各类食物选择见附录5。</w:t>
      </w:r>
    </w:p>
    <w:p w14:paraId="30BB54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2.培养良好饮食行为，促进长期健康。</w:t>
      </w:r>
    </w:p>
    <w:p w14:paraId="44D079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养成健康饮食行为是预防儿童青少年超重肥胖和营养不良的重要途径。</w:t>
      </w:r>
    </w:p>
    <w:p w14:paraId="315F1A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儿童青少年要做到不挑食偏食、不暴饮暴食，细嚼慢咽。进餐结束，立即离开餐桌。一日三餐应定时定量，用餐时长适宜，早餐约20分钟，午餐或晚餐约30分钟。合理安排三餐，强调吃好早餐，晚上9点以后尽可能不进食。早餐、午餐、晚餐提供的能量应分别占全天总量的25%～30%、35%～40%、30%～35%。进餐时建议先吃蔬菜，然后吃鱼禽肉蛋及豆类，最后吃谷薯类。</w:t>
      </w:r>
    </w:p>
    <w:p w14:paraId="3F930B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减少烹饪过程中烹调油、盐、糖用量，多选用蒸、煮、熘及水滑等烹调方式，少油煎炸，并减少高脂肪食物用量。选择零食时，应首选干净卫生、微量营养素密度较高的食物，如奶及奶制品、新鲜蔬菜水果、原味坚果；结合营养标签，少吃高油、高盐、高糖的过度加工食品；零食提供的能量不超过每日总能量的10%。足量饮用清洁卫生的白水，少量多次。</w:t>
      </w:r>
    </w:p>
    <w:p w14:paraId="160362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尽量在家就餐，在外就餐也要注重食物多样、合理搭配，保证适量的新鲜蔬菜、全谷物和杂豆摄入，控制动物性食物、油炸食品、甜食和饮料摄入。</w:t>
      </w:r>
    </w:p>
    <w:p w14:paraId="53A2EF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（二）增加身体活动。</w:t>
      </w:r>
    </w:p>
    <w:p w14:paraId="6D7A4B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1.保持足量身体活动。</w:t>
      </w:r>
    </w:p>
    <w:p w14:paraId="4E7CF7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充足的身体活动</w:t>
      </w:r>
      <w:r>
        <w:rPr>
          <w:rFonts w:hint="default" w:ascii="Times New Roman" w:hAnsi="Times New Roman" w:eastAsia="仿宋_GB2312" w:cs="Times New Roman"/>
          <w:b w:val="0"/>
          <w:bCs w:val="0"/>
          <w:color w:val="auto"/>
          <w:kern w:val="0"/>
          <w:sz w:val="32"/>
          <w:szCs w:val="32"/>
          <w:lang w:val="en-US" w:eastAsia="zh-CN" w:bidi="ar"/>
        </w:rPr>
        <w:t>不仅能增加能量消耗，</w:t>
      </w:r>
      <w:r>
        <w:rPr>
          <w:rFonts w:hint="default" w:ascii="Times New Roman" w:hAnsi="Times New Roman" w:eastAsia="仿宋_GB2312" w:cs="Times New Roman"/>
          <w:b w:val="0"/>
          <w:bCs w:val="0"/>
          <w:sz w:val="32"/>
          <w:szCs w:val="32"/>
          <w:lang w:val="en-US" w:eastAsia="zh-CN"/>
        </w:rPr>
        <w:t>预防肥胖；</w:t>
      </w:r>
      <w:r>
        <w:rPr>
          <w:rFonts w:hint="default" w:ascii="Times New Roman" w:hAnsi="Times New Roman" w:eastAsia="仿宋_GB2312" w:cs="Times New Roman"/>
          <w:b w:val="0"/>
          <w:bCs w:val="0"/>
          <w:color w:val="auto"/>
          <w:kern w:val="0"/>
          <w:sz w:val="32"/>
          <w:szCs w:val="32"/>
          <w:lang w:val="en-US" w:eastAsia="zh-CN" w:bidi="ar"/>
        </w:rPr>
        <w:t>还能增强肠蠕动，改善消化功能；对于生长发育关键期的儿童青少年，可促进骨骼和肌肉的生长发育，有助于身高增长。</w:t>
      </w:r>
    </w:p>
    <w:p w14:paraId="726B2D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建议2</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5岁学龄前儿童每天身体活动的总时长应达到3小时，包括至少2小时的户外活动。6</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17岁学龄儿童保证每天至少1小时以有氧运动为主的中高强度身体活动（如快走、骑车、游泳、球类运动等）；包括每周至少3天强化肌肉力量和（或）骨健康的高强度/抗阻运动（如跳绳、跳远、攀爬器械、弹力带运动等）。</w:t>
      </w:r>
    </w:p>
    <w:p w14:paraId="4DF3AE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家长应为儿童青少年创造积极运动的家庭氛围，与他们共同运动，培养其运动技能，鼓励儿童青少年每天校外身体活动时间达到60分钟。</w:t>
      </w:r>
    </w:p>
    <w:p w14:paraId="755DA9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2.减少静态活动，限制视屏时间。</w:t>
      </w:r>
    </w:p>
    <w:p w14:paraId="05F4D6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减少静坐时间，儿童青少年要将每次久坐行为限制在1 小时以内。建议2</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5岁学龄前儿童每天视屏（包括看电视、手机等电子屏幕）时间不超过1小时，6</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17岁学龄儿童不超过2小时，越少越好。</w:t>
      </w:r>
    </w:p>
    <w:p w14:paraId="6D73E1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（三）保证适宜睡眠时间。</w:t>
      </w:r>
    </w:p>
    <w:p w14:paraId="2CB9DD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充足的睡眠是儿童青少年身体活动和生长发育的重要保证。多项研究提示，儿童睡眠时间过长与过短均与超重肥胖发生发展有关，并存在剂量反应关系。睡眠不足可能引起摄食行为和食欲相关的激素水平改变以及能量消耗减少，最终导致能量失衡和肥胖的发生。另外，睡眠不足也会影响生长激素的分泌，导致生长迟缓和身材矮小。</w:t>
      </w:r>
    </w:p>
    <w:p w14:paraId="07222D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培养儿童青少年养成良好睡眠习惯，早睡早起，保证睡眠时间和质量。2</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5岁儿童每天睡眠时长应为10～13小时，其中包括1～2小时午睡时间；6</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12岁儿童每天睡眠时长应为9～12小时，13</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17岁儿童青少年应为8～10小时。</w:t>
      </w:r>
    </w:p>
    <w:p w14:paraId="6095AD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（四）重视心理健康。</w:t>
      </w:r>
    </w:p>
    <w:p w14:paraId="263FE3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重视儿童青少年心理健康，关注是否存在情绪性进食、限制性少食等不良饮食行为，早期识别焦虑、抑郁情绪，及时干预处理。以合理膳食为基础，结合心理疏导、沟通交流等心理和情绪干预措施，提升儿童青少年情绪和行为管理能力，促进身心健康成长。</w:t>
      </w:r>
    </w:p>
    <w:p w14:paraId="5EA1DD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（五）定期监测。</w:t>
      </w:r>
    </w:p>
    <w:p w14:paraId="6A2446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定期监测儿童青少年身高、体重和腰围等指标，分析动态变化，有助于早期发现异常趋势并采取有效措施。对于身高、体重正常的儿童青少年，建议家长至少每月测量并记录1次其身高和晨起空腹体重，并观察变化趋势；如有异常变化，应主动咨询医生或营养指导人员。</w:t>
      </w:r>
    </w:p>
    <w:p w14:paraId="5E2C53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六、常见误区</w:t>
      </w:r>
    </w:p>
    <w:p w14:paraId="5CBA12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（一）误区一：孩子胖点可爱，长大会自然瘦。</w:t>
      </w:r>
    </w:p>
    <w:p w14:paraId="397C7B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许多家长认为儿童期胖点是健康可爱的表现，长大就会自然瘦。真相是儿童期肥胖不仅使脂肪细胞变大，还会增加脂肪细胞的数量，而这些多出来的脂肪细胞在成年后很难减少。一旦脂肪细胞数量增多，成年后即使减肥（脂肪细胞体积缩小），这些脂肪细胞仍然强烈“渴望”储存脂肪，导致反复发胖。研究发现，大部分肥胖儿童青少年在成年后仍会肥胖。所以，“长大就会瘦”是一种不符合现实的侥幸心理，盲目等待“自然瘦”可能错过关键干预期，影响孩子一生的健康。</w:t>
      </w:r>
    </w:p>
    <w:p w14:paraId="267749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（二）误区二：多吃素不吃肉就能减肥。</w:t>
      </w:r>
    </w:p>
    <w:p w14:paraId="7FB14E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很多人以为只要不吃肉，改吃素，就能轻松减肥。真相是素食≠低热量，很多素食如米饭、面条、馒头、土豆等主食富含碳水化合物，摄入过量的碳水化合物会转化为脂肪在体内储存。还有些“素食”其实是高糖、高油的加工食品，如油炸素菜（如炸茄子、油豆腐）、甜面点（如枣糕、豆沙包、椰蓉包）等，属于隐形高热量食物。素食如果没有控制总能量摄入，仍然可能摄入过多热量，导致脂肪积累。</w:t>
      </w:r>
    </w:p>
    <w:p w14:paraId="073353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不吃肉容易缺乏优质蛋白质、铁、锌、维生素B12等关键营养素，影响儿童青少年生长发育，还可能出现贫血、免疫力下降、肌肉流失等问题。同时肌肉量的减少会导致基础代谢率的下降，从而更难消耗热量。</w:t>
      </w:r>
    </w:p>
    <w:p w14:paraId="52E102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所以儿童青少年减重不能只吃素不吃肉，而是在合理控制总能量的基础上，保持平衡膳食，做到食物多样，合理选择各类食物。</w:t>
      </w:r>
    </w:p>
    <w:p w14:paraId="2E78E3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（三）误区三：胖是吃主食吃出来的，戒主食就能瘦。</w:t>
      </w:r>
    </w:p>
    <w:p w14:paraId="471391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不少人一听到要减肥，第一反应就是“戒主食”，将米饭、面条视为“洪水猛兽”。真相是真正导致肥胖的，往往是吃得太多、动得太少，特别是高脂、高糖、高热量零食和饮料。主食（如米饭、面条、馒头等）是人体最基础的能量来源，保持充足的碳水化合物摄入至关重要，因为它们对于向大脑提供能量和葡萄糖至关重要。尤其对正在生长发育的孩子来说，不吃主食会导致低血糖、乏力、头晕、注意力下降、记忆力减退，严重的还可能导致营养不良、免疫力下降等问题。所以减重正确的做法是适当控制主食分量，选择粗杂粮（如燕麦、玉米、小米、糙米）代替部分精米白面，而不是完全不吃主食。</w:t>
      </w:r>
    </w:p>
    <w:p w14:paraId="2E592E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（四）误区四：体检没问题，说明胖得健康。</w:t>
      </w:r>
    </w:p>
    <w:p w14:paraId="654833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不少家长认为孩子虽然胖，但体检没查出问题，说明他胖得健康。但事实上，这是一种危险的误解。少数儿童青少年肥胖患者短期内代谢指标正常，这种正常可能是暂时的，肥胖儿童患心血管疾病、2型糖尿病、非酒精性脂肪肝等代谢疾病风险仍高于体重正常者。</w:t>
      </w:r>
    </w:p>
    <w:p w14:paraId="691462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肥胖带来的健康影响，很多是“慢性的、隐匿的”，在早期可能不会在体检报告中体现出来。比如胰岛素抵抗的早期阶段（如空腹血糖正常但胰岛素分泌代偿性升高）可能无法通过常规血糖检测发现。此外，脂肪过多还可能影响性发育、骨骼健康、心理状态等，体检不一定能完全反映这些变化。</w:t>
      </w:r>
    </w:p>
    <w:p w14:paraId="7CCD4E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因此，不能只靠“体检结果”来判断是否健康。预防性干预、良好饮食运动习惯的建立，应该尽早开始，而不是等问题暴露后再去处理。</w:t>
      </w:r>
    </w:p>
    <w:p w14:paraId="1BC917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（五）误区五：孩子胖说明营养好。</w:t>
      </w:r>
    </w:p>
    <w:p w14:paraId="3D88F3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许多家长认为胖孩子就是营养好，瘦孩子才是营养不良。这是普遍的误解。实际上胖瘦不是评判营养的唯一标准。营养不良包括“营养不足”和“营养过剩”两种形式。一个胖孩子可能只是能量（糖、脂肪）摄入过多，但可能由于饮食不均衡，膳食结构不合理，蔬菜、水果、全谷物等长期摄入不做足，造成维生素、矿物质、膳食纤维等微量营养素严重缺乏，造成营养不良。所以，胖孩子也可能面临严重的营养不良问题。</w:t>
      </w:r>
    </w:p>
    <w:p w14:paraId="16FAAC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七、家庭环境对儿童青少年超重肥胖、营养不良防控的重要性</w:t>
      </w:r>
    </w:p>
    <w:p w14:paraId="401163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儿童时期不仅是体格生长发育的重要时期，也是行为和生活方式发展形成的关键时期。行为和生活方式一旦养成，往往持续一生。家庭是儿童青少年获得食物的第一场所，儿童行为的发展和形成，主要模仿家庭中的成年人，父母是儿童健康行为和生活方式养成的重要责任人。因此，儿童肥胖和营养不良的防控需建立以家庭为基础的策略。父母应以身作则，提高自身的健康素养，通过言传身教，鼓励和支持儿童健康行为的养成，从而降低儿童青少年发生超重肥胖和营养不良的风险。</w:t>
      </w:r>
    </w:p>
    <w:p w14:paraId="2719E6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p>
    <w:p w14:paraId="3A746E0B">
      <w:pPr>
        <w:numPr>
          <w:ilvl w:val="0"/>
          <w:numId w:val="0"/>
        </w:numPr>
        <w:spacing w:line="360" w:lineRule="auto"/>
        <w:jc w:val="both"/>
        <w:rPr>
          <w:rFonts w:hint="default" w:ascii="Times New Roman" w:hAnsi="Times New Roman" w:eastAsia="黑体" w:cs="Times New Roman"/>
          <w:b w:val="0"/>
          <w:bCs w:val="0"/>
          <w:color w:val="auto"/>
          <w:kern w:val="0"/>
          <w:sz w:val="32"/>
          <w:szCs w:val="32"/>
          <w:lang w:val="en-US" w:eastAsia="zh-CN" w:bidi="ar"/>
        </w:rPr>
      </w:pPr>
      <w:r>
        <w:rPr>
          <w:rFonts w:hint="default" w:ascii="Times New Roman" w:hAnsi="Times New Roman" w:eastAsia="仿宋_GB2312" w:cs="Times New Roman"/>
          <w:b w:val="0"/>
          <w:bCs w:val="0"/>
          <w:sz w:val="24"/>
          <w:szCs w:val="32"/>
          <w:lang w:val="en-US" w:eastAsia="zh-CN"/>
        </w:rPr>
        <w:br w:type="page"/>
      </w:r>
      <w:r>
        <w:rPr>
          <w:rFonts w:hint="default" w:ascii="Times New Roman" w:hAnsi="Times New Roman" w:eastAsia="黑体" w:cs="Times New Roman"/>
          <w:b w:val="0"/>
          <w:bCs w:val="0"/>
          <w:color w:val="auto"/>
          <w:kern w:val="0"/>
          <w:sz w:val="32"/>
          <w:szCs w:val="32"/>
          <w:lang w:val="en-US" w:eastAsia="zh-CN" w:bidi="ar"/>
        </w:rPr>
        <w:t>附录1</w:t>
      </w:r>
    </w:p>
    <w:p w14:paraId="15F3214D">
      <w:pPr>
        <w:numPr>
          <w:ilvl w:val="0"/>
          <w:numId w:val="0"/>
        </w:numPr>
        <w:spacing w:line="560" w:lineRule="exact"/>
        <w:jc w:val="both"/>
        <w:rPr>
          <w:rFonts w:hint="default" w:ascii="Times New Roman" w:hAnsi="Times New Roman" w:eastAsia="黑体" w:cs="Times New Roman"/>
          <w:b w:val="0"/>
          <w:bCs w:val="0"/>
          <w:color w:val="auto"/>
          <w:kern w:val="0"/>
          <w:sz w:val="32"/>
          <w:szCs w:val="32"/>
          <w:lang w:val="en-US" w:eastAsia="zh-CN" w:bidi="ar"/>
        </w:rPr>
      </w:pPr>
    </w:p>
    <w:p w14:paraId="2C9CDD9B">
      <w:pPr>
        <w:keepNext w:val="0"/>
        <w:keepLines w:val="0"/>
        <w:widowControl/>
        <w:suppressLineNumbers w:val="0"/>
        <w:spacing w:line="560" w:lineRule="exact"/>
        <w:ind w:firstLine="640" w:firstLineChars="200"/>
        <w:jc w:val="both"/>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6～1</w:t>
      </w:r>
      <w:r>
        <w:rPr>
          <w:rFonts w:hint="eastAsia" w:ascii="Times New Roman" w:hAnsi="Times New Roman" w:eastAsia="仿宋_GB2312" w:cs="Times New Roman"/>
          <w:b w:val="0"/>
          <w:bCs w:val="0"/>
          <w:color w:val="auto"/>
          <w:kern w:val="0"/>
          <w:sz w:val="32"/>
          <w:szCs w:val="32"/>
          <w:lang w:val="en-US" w:eastAsia="zh-CN" w:bidi="ar"/>
        </w:rPr>
        <w:t>8</w:t>
      </w:r>
      <w:r>
        <w:rPr>
          <w:rFonts w:hint="default" w:ascii="Times New Roman" w:hAnsi="Times New Roman" w:eastAsia="仿宋_GB2312" w:cs="Times New Roman"/>
          <w:b w:val="0"/>
          <w:bCs w:val="0"/>
          <w:color w:val="auto"/>
          <w:kern w:val="0"/>
          <w:sz w:val="32"/>
          <w:szCs w:val="32"/>
          <w:lang w:val="en-US" w:eastAsia="zh-CN" w:bidi="ar"/>
        </w:rPr>
        <w:t>岁儿童青少年超重与肥胖以BMI进行判定，凡BMI大于或等于相应性别、年龄组“超重”界值点且小于“肥胖”界值点者为超重；凡BMI大于或等于相应性别、年龄组“肥胖”界值点者为肥胖。</w:t>
      </w:r>
    </w:p>
    <w:p w14:paraId="5A8AA1BB">
      <w:pPr>
        <w:keepNext w:val="0"/>
        <w:keepLines w:val="0"/>
        <w:widowControl/>
        <w:suppressLineNumbers w:val="0"/>
        <w:spacing w:line="560" w:lineRule="exact"/>
        <w:ind w:firstLine="640" w:firstLineChars="200"/>
        <w:jc w:val="both"/>
        <w:rPr>
          <w:rFonts w:hint="default" w:ascii="Times New Roman" w:hAnsi="Times New Roman" w:eastAsia="仿宋_GB2312" w:cs="Times New Roman"/>
          <w:b w:val="0"/>
          <w:bCs w:val="0"/>
          <w:color w:val="auto"/>
          <w:kern w:val="0"/>
          <w:sz w:val="32"/>
          <w:szCs w:val="32"/>
          <w:lang w:val="en-US" w:eastAsia="zh-CN" w:bidi="ar"/>
        </w:rPr>
      </w:pPr>
    </w:p>
    <w:p w14:paraId="436CDC0B">
      <w:pPr>
        <w:pStyle w:val="3"/>
        <w:spacing w:before="81" w:line="214" w:lineRule="auto"/>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6～1</w:t>
      </w:r>
      <w:r>
        <w:rPr>
          <w:rFonts w:hint="eastAsia" w:ascii="Times New Roman" w:hAnsi="Times New Roman" w:eastAsia="仿宋_GB2312" w:cs="Times New Roman"/>
          <w:b w:val="0"/>
          <w:bCs w:val="0"/>
          <w:color w:val="auto"/>
          <w:kern w:val="0"/>
          <w:sz w:val="24"/>
          <w:szCs w:val="24"/>
          <w:lang w:val="en-US" w:eastAsia="zh-CN" w:bidi="ar"/>
        </w:rPr>
        <w:t>8</w:t>
      </w:r>
      <w:r>
        <w:rPr>
          <w:rFonts w:hint="default" w:ascii="Times New Roman" w:hAnsi="Times New Roman" w:eastAsia="仿宋_GB2312" w:cs="Times New Roman"/>
          <w:b w:val="0"/>
          <w:bCs w:val="0"/>
          <w:color w:val="auto"/>
          <w:kern w:val="0"/>
          <w:sz w:val="24"/>
          <w:szCs w:val="24"/>
          <w:lang w:val="en-US" w:eastAsia="zh-CN" w:bidi="ar"/>
        </w:rPr>
        <w:t>岁儿童青少年性别年龄别BMI筛查超重与肥胖界值(kg/m</w:t>
      </w:r>
      <w:r>
        <w:rPr>
          <w:rFonts w:hint="default" w:ascii="Times New Roman" w:hAnsi="Times New Roman" w:eastAsia="仿宋_GB2312" w:cs="Times New Roman"/>
          <w:b w:val="0"/>
          <w:bCs w:val="0"/>
          <w:color w:val="auto"/>
          <w:kern w:val="0"/>
          <w:sz w:val="24"/>
          <w:szCs w:val="24"/>
          <w:vertAlign w:val="superscript"/>
          <w:lang w:val="en-US" w:eastAsia="zh-CN" w:bidi="ar"/>
        </w:rPr>
        <w:t>2</w:t>
      </w:r>
      <w:r>
        <w:rPr>
          <w:rFonts w:hint="default" w:ascii="Times New Roman" w:hAnsi="Times New Roman" w:eastAsia="仿宋_GB2312" w:cs="Times New Roman"/>
          <w:b w:val="0"/>
          <w:bCs w:val="0"/>
          <w:color w:val="auto"/>
          <w:kern w:val="0"/>
          <w:sz w:val="24"/>
          <w:szCs w:val="24"/>
          <w:lang w:val="en-US" w:eastAsia="zh-CN" w:bidi="ar"/>
        </w:rPr>
        <w:t>)</w:t>
      </w:r>
    </w:p>
    <w:p w14:paraId="5C232D38">
      <w:pPr>
        <w:spacing w:line="31" w:lineRule="exact"/>
        <w:rPr>
          <w:rFonts w:hint="default" w:ascii="Times New Roman" w:hAnsi="Times New Roman" w:eastAsia="仿宋_GB2312" w:cs="Times New Roman"/>
          <w:b w:val="0"/>
          <w:bCs w:val="0"/>
        </w:rPr>
      </w:pPr>
    </w:p>
    <w:tbl>
      <w:tblPr>
        <w:tblStyle w:val="10"/>
        <w:tblW w:w="84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32" w:type="dxa"/>
          <w:left w:w="64" w:type="dxa"/>
          <w:bottom w:w="32" w:type="dxa"/>
          <w:right w:w="64" w:type="dxa"/>
        </w:tblCellMar>
      </w:tblPr>
      <w:tblGrid>
        <w:gridCol w:w="1719"/>
        <w:gridCol w:w="1680"/>
        <w:gridCol w:w="1665"/>
        <w:gridCol w:w="1620"/>
        <w:gridCol w:w="1747"/>
      </w:tblGrid>
      <w:tr w14:paraId="5ADB9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tblHeader/>
          <w:jc w:val="center"/>
        </w:trPr>
        <w:tc>
          <w:tcPr>
            <w:tcW w:w="1719" w:type="dxa"/>
            <w:vMerge w:val="restart"/>
            <w:tcBorders>
              <w:bottom w:val="nil"/>
            </w:tcBorders>
            <w:noWrap w:val="0"/>
            <w:vAlign w:val="center"/>
          </w:tcPr>
          <w:p w14:paraId="557D03F7">
            <w:pPr>
              <w:pStyle w:val="9"/>
              <w:snapToGrid w:val="0"/>
              <w:spacing w:before="157" w:line="217" w:lineRule="auto"/>
              <w:ind w:left="226" w:right="227" w:firstLine="127"/>
              <w:jc w:val="center"/>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pacing w:val="-9"/>
                <w:sz w:val="24"/>
                <w:szCs w:val="24"/>
                <w:lang w:eastAsia="zh-CN"/>
              </w:rPr>
              <w:t>年龄（岁）</w:t>
            </w:r>
          </w:p>
        </w:tc>
        <w:tc>
          <w:tcPr>
            <w:tcW w:w="3345" w:type="dxa"/>
            <w:gridSpan w:val="2"/>
            <w:noWrap w:val="0"/>
            <w:vAlign w:val="center"/>
          </w:tcPr>
          <w:p w14:paraId="6447C0CA">
            <w:pPr>
              <w:pStyle w:val="9"/>
              <w:snapToGrid w:val="0"/>
              <w:spacing w:before="89" w:line="219" w:lineRule="auto"/>
              <w:ind w:left="1486"/>
              <w:jc w:val="left"/>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pacing w:val="-9"/>
                <w:sz w:val="24"/>
                <w:szCs w:val="24"/>
                <w:lang w:eastAsia="zh-CN"/>
              </w:rPr>
              <w:t>男生</w:t>
            </w:r>
          </w:p>
        </w:tc>
        <w:tc>
          <w:tcPr>
            <w:tcW w:w="3367" w:type="dxa"/>
            <w:gridSpan w:val="2"/>
            <w:noWrap w:val="0"/>
            <w:vAlign w:val="center"/>
          </w:tcPr>
          <w:p w14:paraId="3219BBCD">
            <w:pPr>
              <w:pStyle w:val="9"/>
              <w:snapToGrid w:val="0"/>
              <w:spacing w:before="89" w:line="218" w:lineRule="auto"/>
              <w:ind w:left="1492"/>
              <w:jc w:val="left"/>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pacing w:val="-11"/>
                <w:sz w:val="24"/>
                <w:szCs w:val="24"/>
                <w:lang w:eastAsia="zh-CN"/>
              </w:rPr>
              <w:t>女生</w:t>
            </w:r>
          </w:p>
        </w:tc>
      </w:tr>
      <w:tr w14:paraId="28346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tblHeader/>
          <w:jc w:val="center"/>
        </w:trPr>
        <w:tc>
          <w:tcPr>
            <w:tcW w:w="1719" w:type="dxa"/>
            <w:vMerge w:val="continue"/>
            <w:tcBorders>
              <w:top w:val="nil"/>
            </w:tcBorders>
            <w:noWrap w:val="0"/>
            <w:vAlign w:val="center"/>
          </w:tcPr>
          <w:p w14:paraId="095D2C97">
            <w:pPr>
              <w:snapToGrid w:val="0"/>
              <w:jc w:val="center"/>
              <w:rPr>
                <w:rFonts w:hint="default" w:ascii="Times New Roman" w:hAnsi="Times New Roman" w:eastAsia="仿宋_GB2312" w:cs="Times New Roman"/>
                <w:b w:val="0"/>
                <w:bCs w:val="0"/>
                <w:sz w:val="24"/>
                <w:szCs w:val="24"/>
                <w:lang w:eastAsia="zh-CN"/>
              </w:rPr>
            </w:pPr>
          </w:p>
        </w:tc>
        <w:tc>
          <w:tcPr>
            <w:tcW w:w="1680" w:type="dxa"/>
            <w:noWrap w:val="0"/>
            <w:vAlign w:val="center"/>
          </w:tcPr>
          <w:p w14:paraId="4D0C9DE8">
            <w:pPr>
              <w:pStyle w:val="9"/>
              <w:snapToGrid w:val="0"/>
              <w:spacing w:before="86" w:line="221" w:lineRule="auto"/>
              <w:ind w:left="620"/>
              <w:jc w:val="both"/>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pacing w:val="-3"/>
                <w:sz w:val="24"/>
                <w:szCs w:val="24"/>
                <w:lang w:eastAsia="zh-CN"/>
              </w:rPr>
              <w:t>超重</w:t>
            </w:r>
          </w:p>
        </w:tc>
        <w:tc>
          <w:tcPr>
            <w:tcW w:w="1665" w:type="dxa"/>
            <w:noWrap w:val="0"/>
            <w:vAlign w:val="center"/>
          </w:tcPr>
          <w:p w14:paraId="2F94CC86">
            <w:pPr>
              <w:pStyle w:val="9"/>
              <w:snapToGrid w:val="0"/>
              <w:spacing w:before="85" w:line="218" w:lineRule="auto"/>
              <w:ind w:left="627"/>
              <w:jc w:val="both"/>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pacing w:val="-6"/>
                <w:sz w:val="24"/>
                <w:szCs w:val="24"/>
                <w:lang w:eastAsia="zh-CN"/>
              </w:rPr>
              <w:t>肥胖</w:t>
            </w:r>
          </w:p>
        </w:tc>
        <w:tc>
          <w:tcPr>
            <w:tcW w:w="1620" w:type="dxa"/>
            <w:noWrap w:val="0"/>
            <w:vAlign w:val="center"/>
          </w:tcPr>
          <w:p w14:paraId="02C673E8">
            <w:pPr>
              <w:pStyle w:val="9"/>
              <w:snapToGrid w:val="0"/>
              <w:spacing w:before="86" w:line="221" w:lineRule="auto"/>
              <w:ind w:left="621"/>
              <w:jc w:val="both"/>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pacing w:val="-3"/>
                <w:sz w:val="24"/>
                <w:szCs w:val="24"/>
                <w:lang w:eastAsia="zh-CN"/>
              </w:rPr>
              <w:t>超重</w:t>
            </w:r>
          </w:p>
        </w:tc>
        <w:tc>
          <w:tcPr>
            <w:tcW w:w="1747" w:type="dxa"/>
            <w:noWrap w:val="0"/>
            <w:vAlign w:val="center"/>
          </w:tcPr>
          <w:p w14:paraId="4951DB06">
            <w:pPr>
              <w:pStyle w:val="9"/>
              <w:snapToGrid w:val="0"/>
              <w:spacing w:before="85" w:line="218" w:lineRule="auto"/>
              <w:ind w:left="626"/>
              <w:jc w:val="both"/>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pacing w:val="-6"/>
                <w:sz w:val="24"/>
                <w:szCs w:val="24"/>
                <w:lang w:eastAsia="zh-CN"/>
              </w:rPr>
              <w:t>肥胖</w:t>
            </w:r>
          </w:p>
        </w:tc>
      </w:tr>
      <w:tr w14:paraId="5196D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6FABC7E1">
            <w:pPr>
              <w:pStyle w:val="9"/>
              <w:snapToGrid w:val="0"/>
              <w:spacing w:before="116" w:line="183" w:lineRule="auto"/>
              <w:ind w:left="309"/>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6.0</w:t>
            </w:r>
            <w:r>
              <w:rPr>
                <w:rFonts w:hint="default" w:ascii="Times New Roman" w:hAnsi="Times New Roman" w:eastAsia="仿宋_GB2312" w:cs="Times New Roman"/>
                <w:b w:val="0"/>
                <w:bCs w:val="0"/>
                <w:spacing w:val="-55"/>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1AF3B1E5">
            <w:pPr>
              <w:pStyle w:val="9"/>
              <w:snapToGrid w:val="0"/>
              <w:spacing w:before="118" w:line="183" w:lineRule="auto"/>
              <w:ind w:left="639"/>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16.4</w:t>
            </w:r>
          </w:p>
        </w:tc>
        <w:tc>
          <w:tcPr>
            <w:tcW w:w="1665" w:type="dxa"/>
            <w:noWrap w:val="0"/>
            <w:vAlign w:val="center"/>
          </w:tcPr>
          <w:p w14:paraId="76AFE9EE">
            <w:pPr>
              <w:pStyle w:val="9"/>
              <w:snapToGrid w:val="0"/>
              <w:spacing w:before="118" w:line="183" w:lineRule="auto"/>
              <w:ind w:left="641"/>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17.7</w:t>
            </w:r>
          </w:p>
        </w:tc>
        <w:tc>
          <w:tcPr>
            <w:tcW w:w="1620" w:type="dxa"/>
            <w:noWrap w:val="0"/>
            <w:vAlign w:val="center"/>
          </w:tcPr>
          <w:p w14:paraId="39498905">
            <w:pPr>
              <w:pStyle w:val="9"/>
              <w:snapToGrid w:val="0"/>
              <w:spacing w:before="118" w:line="183" w:lineRule="auto"/>
              <w:ind w:left="641"/>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16.2</w:t>
            </w:r>
          </w:p>
        </w:tc>
        <w:tc>
          <w:tcPr>
            <w:tcW w:w="1747" w:type="dxa"/>
            <w:noWrap w:val="0"/>
            <w:vAlign w:val="center"/>
          </w:tcPr>
          <w:p w14:paraId="280755F2">
            <w:pPr>
              <w:pStyle w:val="9"/>
              <w:snapToGrid w:val="0"/>
              <w:spacing w:before="118" w:line="183" w:lineRule="auto"/>
              <w:ind w:left="640"/>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17.5</w:t>
            </w:r>
          </w:p>
        </w:tc>
      </w:tr>
      <w:tr w14:paraId="6A06E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25533596">
            <w:pPr>
              <w:pStyle w:val="9"/>
              <w:snapToGrid w:val="0"/>
              <w:spacing w:before="117" w:line="183" w:lineRule="auto"/>
              <w:ind w:left="309"/>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6.5</w:t>
            </w:r>
            <w:r>
              <w:rPr>
                <w:rFonts w:hint="default" w:ascii="Times New Roman" w:hAnsi="Times New Roman" w:eastAsia="仿宋_GB2312" w:cs="Times New Roman"/>
                <w:b w:val="0"/>
                <w:bCs w:val="0"/>
                <w:spacing w:val="-55"/>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66ACE9CE">
            <w:pPr>
              <w:pStyle w:val="9"/>
              <w:snapToGrid w:val="0"/>
              <w:spacing w:before="119" w:line="183" w:lineRule="auto"/>
              <w:ind w:left="639"/>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16.7</w:t>
            </w:r>
          </w:p>
        </w:tc>
        <w:tc>
          <w:tcPr>
            <w:tcW w:w="1665" w:type="dxa"/>
            <w:noWrap w:val="0"/>
            <w:vAlign w:val="center"/>
          </w:tcPr>
          <w:p w14:paraId="7D189E22">
            <w:pPr>
              <w:pStyle w:val="9"/>
              <w:snapToGrid w:val="0"/>
              <w:spacing w:before="119" w:line="183" w:lineRule="auto"/>
              <w:ind w:left="641"/>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18.1</w:t>
            </w:r>
          </w:p>
        </w:tc>
        <w:tc>
          <w:tcPr>
            <w:tcW w:w="1620" w:type="dxa"/>
            <w:noWrap w:val="0"/>
            <w:vAlign w:val="center"/>
          </w:tcPr>
          <w:p w14:paraId="009A1E24">
            <w:pPr>
              <w:pStyle w:val="9"/>
              <w:snapToGrid w:val="0"/>
              <w:spacing w:before="119" w:line="183" w:lineRule="auto"/>
              <w:ind w:left="641"/>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16.5</w:t>
            </w:r>
          </w:p>
        </w:tc>
        <w:tc>
          <w:tcPr>
            <w:tcW w:w="1747" w:type="dxa"/>
            <w:noWrap w:val="0"/>
            <w:vAlign w:val="center"/>
          </w:tcPr>
          <w:p w14:paraId="59F79199">
            <w:pPr>
              <w:pStyle w:val="9"/>
              <w:snapToGrid w:val="0"/>
              <w:spacing w:before="119" w:line="183" w:lineRule="auto"/>
              <w:ind w:left="640"/>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18.0</w:t>
            </w:r>
          </w:p>
        </w:tc>
      </w:tr>
      <w:tr w14:paraId="7C97D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796376C3">
            <w:pPr>
              <w:pStyle w:val="9"/>
              <w:snapToGrid w:val="0"/>
              <w:spacing w:before="116" w:line="183" w:lineRule="auto"/>
              <w:ind w:left="309"/>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7.0</w:t>
            </w:r>
            <w:r>
              <w:rPr>
                <w:rFonts w:hint="default" w:ascii="Times New Roman" w:hAnsi="Times New Roman" w:eastAsia="仿宋_GB2312" w:cs="Times New Roman"/>
                <w:b w:val="0"/>
                <w:bCs w:val="0"/>
                <w:spacing w:val="-55"/>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1B8E0160">
            <w:pPr>
              <w:pStyle w:val="9"/>
              <w:snapToGrid w:val="0"/>
              <w:spacing w:before="119" w:line="183" w:lineRule="auto"/>
              <w:ind w:left="639"/>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17.0</w:t>
            </w:r>
          </w:p>
        </w:tc>
        <w:tc>
          <w:tcPr>
            <w:tcW w:w="1665" w:type="dxa"/>
            <w:noWrap w:val="0"/>
            <w:vAlign w:val="center"/>
          </w:tcPr>
          <w:p w14:paraId="3A4DA2BB">
            <w:pPr>
              <w:pStyle w:val="9"/>
              <w:snapToGrid w:val="0"/>
              <w:spacing w:before="119" w:line="183" w:lineRule="auto"/>
              <w:ind w:left="641"/>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18.7</w:t>
            </w:r>
          </w:p>
        </w:tc>
        <w:tc>
          <w:tcPr>
            <w:tcW w:w="1620" w:type="dxa"/>
            <w:noWrap w:val="0"/>
            <w:vAlign w:val="center"/>
          </w:tcPr>
          <w:p w14:paraId="69DA79E1">
            <w:pPr>
              <w:pStyle w:val="9"/>
              <w:snapToGrid w:val="0"/>
              <w:spacing w:before="119" w:line="183" w:lineRule="auto"/>
              <w:ind w:left="641"/>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16.8</w:t>
            </w:r>
          </w:p>
        </w:tc>
        <w:tc>
          <w:tcPr>
            <w:tcW w:w="1747" w:type="dxa"/>
            <w:noWrap w:val="0"/>
            <w:vAlign w:val="center"/>
          </w:tcPr>
          <w:p w14:paraId="5EB0C2C6">
            <w:pPr>
              <w:pStyle w:val="9"/>
              <w:snapToGrid w:val="0"/>
              <w:spacing w:before="119" w:line="183" w:lineRule="auto"/>
              <w:ind w:left="640"/>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18.5</w:t>
            </w:r>
          </w:p>
        </w:tc>
      </w:tr>
      <w:tr w14:paraId="4625D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66AA747E">
            <w:pPr>
              <w:pStyle w:val="9"/>
              <w:snapToGrid w:val="0"/>
              <w:spacing w:before="120" w:line="180" w:lineRule="auto"/>
              <w:ind w:left="309"/>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7.5</w:t>
            </w:r>
            <w:r>
              <w:rPr>
                <w:rFonts w:hint="default" w:ascii="Times New Roman" w:hAnsi="Times New Roman" w:eastAsia="仿宋_GB2312" w:cs="Times New Roman"/>
                <w:b w:val="0"/>
                <w:bCs w:val="0"/>
                <w:spacing w:val="-55"/>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626BE88A">
            <w:pPr>
              <w:pStyle w:val="9"/>
              <w:snapToGrid w:val="0"/>
              <w:spacing w:before="118" w:line="183" w:lineRule="auto"/>
              <w:ind w:left="639"/>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17.4</w:t>
            </w:r>
          </w:p>
        </w:tc>
        <w:tc>
          <w:tcPr>
            <w:tcW w:w="1665" w:type="dxa"/>
            <w:noWrap w:val="0"/>
            <w:vAlign w:val="center"/>
          </w:tcPr>
          <w:p w14:paraId="0D226E9F">
            <w:pPr>
              <w:pStyle w:val="9"/>
              <w:snapToGrid w:val="0"/>
              <w:spacing w:before="118" w:line="183" w:lineRule="auto"/>
              <w:ind w:left="641"/>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19.2</w:t>
            </w:r>
          </w:p>
        </w:tc>
        <w:tc>
          <w:tcPr>
            <w:tcW w:w="1620" w:type="dxa"/>
            <w:noWrap w:val="0"/>
            <w:vAlign w:val="center"/>
          </w:tcPr>
          <w:p w14:paraId="229FE230">
            <w:pPr>
              <w:pStyle w:val="9"/>
              <w:snapToGrid w:val="0"/>
              <w:spacing w:before="118" w:line="183" w:lineRule="auto"/>
              <w:ind w:left="641"/>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17.2</w:t>
            </w:r>
          </w:p>
        </w:tc>
        <w:tc>
          <w:tcPr>
            <w:tcW w:w="1747" w:type="dxa"/>
            <w:noWrap w:val="0"/>
            <w:vAlign w:val="center"/>
          </w:tcPr>
          <w:p w14:paraId="1CA7CD1F">
            <w:pPr>
              <w:pStyle w:val="9"/>
              <w:snapToGrid w:val="0"/>
              <w:spacing w:before="118" w:line="183" w:lineRule="auto"/>
              <w:ind w:left="640"/>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19.0</w:t>
            </w:r>
          </w:p>
        </w:tc>
      </w:tr>
      <w:tr w14:paraId="36467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5034C343">
            <w:pPr>
              <w:pStyle w:val="9"/>
              <w:snapToGrid w:val="0"/>
              <w:spacing w:before="115" w:line="183" w:lineRule="auto"/>
              <w:ind w:left="309"/>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8.0</w:t>
            </w:r>
            <w:r>
              <w:rPr>
                <w:rFonts w:hint="default" w:ascii="Times New Roman" w:hAnsi="Times New Roman" w:eastAsia="仿宋_GB2312" w:cs="Times New Roman"/>
                <w:b w:val="0"/>
                <w:bCs w:val="0"/>
                <w:spacing w:val="-55"/>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1854445F">
            <w:pPr>
              <w:pStyle w:val="9"/>
              <w:snapToGrid w:val="0"/>
              <w:spacing w:before="118" w:line="183" w:lineRule="auto"/>
              <w:ind w:left="639"/>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17.8</w:t>
            </w:r>
          </w:p>
        </w:tc>
        <w:tc>
          <w:tcPr>
            <w:tcW w:w="1665" w:type="dxa"/>
            <w:noWrap w:val="0"/>
            <w:vAlign w:val="center"/>
          </w:tcPr>
          <w:p w14:paraId="3790CBBB">
            <w:pPr>
              <w:pStyle w:val="9"/>
              <w:snapToGrid w:val="0"/>
              <w:spacing w:before="118" w:line="183" w:lineRule="auto"/>
              <w:ind w:left="641"/>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19.7</w:t>
            </w:r>
          </w:p>
        </w:tc>
        <w:tc>
          <w:tcPr>
            <w:tcW w:w="1620" w:type="dxa"/>
            <w:noWrap w:val="0"/>
            <w:vAlign w:val="center"/>
          </w:tcPr>
          <w:p w14:paraId="10C898E9">
            <w:pPr>
              <w:pStyle w:val="9"/>
              <w:snapToGrid w:val="0"/>
              <w:spacing w:before="118" w:line="183" w:lineRule="auto"/>
              <w:ind w:left="641"/>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17.6</w:t>
            </w:r>
          </w:p>
        </w:tc>
        <w:tc>
          <w:tcPr>
            <w:tcW w:w="1747" w:type="dxa"/>
            <w:noWrap w:val="0"/>
            <w:vAlign w:val="center"/>
          </w:tcPr>
          <w:p w14:paraId="264AF64C">
            <w:pPr>
              <w:pStyle w:val="9"/>
              <w:snapToGrid w:val="0"/>
              <w:spacing w:before="118" w:line="183" w:lineRule="auto"/>
              <w:ind w:left="640"/>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19.4</w:t>
            </w:r>
          </w:p>
        </w:tc>
      </w:tr>
      <w:tr w14:paraId="7F910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16CA5DBE">
            <w:pPr>
              <w:pStyle w:val="9"/>
              <w:snapToGrid w:val="0"/>
              <w:spacing w:before="117" w:line="183" w:lineRule="auto"/>
              <w:ind w:left="309"/>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8.5</w:t>
            </w:r>
            <w:r>
              <w:rPr>
                <w:rFonts w:hint="default" w:ascii="Times New Roman" w:hAnsi="Times New Roman" w:eastAsia="仿宋_GB2312" w:cs="Times New Roman"/>
                <w:b w:val="0"/>
                <w:bCs w:val="0"/>
                <w:spacing w:val="-55"/>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3E71BF60">
            <w:pPr>
              <w:pStyle w:val="9"/>
              <w:snapToGrid w:val="0"/>
              <w:spacing w:before="117" w:line="183" w:lineRule="auto"/>
              <w:ind w:left="639"/>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18.1</w:t>
            </w:r>
          </w:p>
        </w:tc>
        <w:tc>
          <w:tcPr>
            <w:tcW w:w="1665" w:type="dxa"/>
            <w:noWrap w:val="0"/>
            <w:vAlign w:val="center"/>
          </w:tcPr>
          <w:p w14:paraId="0D179DC6">
            <w:pPr>
              <w:pStyle w:val="9"/>
              <w:snapToGrid w:val="0"/>
              <w:spacing w:before="117"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20.3</w:t>
            </w:r>
          </w:p>
        </w:tc>
        <w:tc>
          <w:tcPr>
            <w:tcW w:w="1620" w:type="dxa"/>
            <w:noWrap w:val="0"/>
            <w:vAlign w:val="center"/>
          </w:tcPr>
          <w:p w14:paraId="0EEA0DAF">
            <w:pPr>
              <w:pStyle w:val="9"/>
              <w:snapToGrid w:val="0"/>
              <w:spacing w:before="117" w:line="183" w:lineRule="auto"/>
              <w:ind w:left="641"/>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18.1</w:t>
            </w:r>
          </w:p>
        </w:tc>
        <w:tc>
          <w:tcPr>
            <w:tcW w:w="1747" w:type="dxa"/>
            <w:noWrap w:val="0"/>
            <w:vAlign w:val="center"/>
          </w:tcPr>
          <w:p w14:paraId="2CAD25B2">
            <w:pPr>
              <w:pStyle w:val="9"/>
              <w:snapToGrid w:val="0"/>
              <w:spacing w:before="117" w:line="183" w:lineRule="auto"/>
              <w:ind w:left="640"/>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19.9</w:t>
            </w:r>
          </w:p>
        </w:tc>
      </w:tr>
      <w:tr w14:paraId="1459C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3ABC0537">
            <w:pPr>
              <w:pStyle w:val="9"/>
              <w:snapToGrid w:val="0"/>
              <w:spacing w:before="117" w:line="183" w:lineRule="auto"/>
              <w:ind w:left="309"/>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9.0</w:t>
            </w:r>
            <w:r>
              <w:rPr>
                <w:rFonts w:hint="default" w:ascii="Times New Roman" w:hAnsi="Times New Roman" w:eastAsia="仿宋_GB2312" w:cs="Times New Roman"/>
                <w:b w:val="0"/>
                <w:bCs w:val="0"/>
                <w:spacing w:val="-55"/>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2A0CE0E2">
            <w:pPr>
              <w:pStyle w:val="9"/>
              <w:snapToGrid w:val="0"/>
              <w:spacing w:before="119" w:line="183" w:lineRule="auto"/>
              <w:ind w:left="639"/>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18.5</w:t>
            </w:r>
          </w:p>
        </w:tc>
        <w:tc>
          <w:tcPr>
            <w:tcW w:w="1665" w:type="dxa"/>
            <w:noWrap w:val="0"/>
            <w:vAlign w:val="center"/>
          </w:tcPr>
          <w:p w14:paraId="1ACC919F">
            <w:pPr>
              <w:pStyle w:val="9"/>
              <w:snapToGrid w:val="0"/>
              <w:spacing w:before="119"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20.8</w:t>
            </w:r>
          </w:p>
        </w:tc>
        <w:tc>
          <w:tcPr>
            <w:tcW w:w="1620" w:type="dxa"/>
            <w:noWrap w:val="0"/>
            <w:vAlign w:val="center"/>
          </w:tcPr>
          <w:p w14:paraId="33EF28F3">
            <w:pPr>
              <w:pStyle w:val="9"/>
              <w:snapToGrid w:val="0"/>
              <w:spacing w:before="119" w:line="183" w:lineRule="auto"/>
              <w:ind w:left="641"/>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18.5</w:t>
            </w:r>
          </w:p>
        </w:tc>
        <w:tc>
          <w:tcPr>
            <w:tcW w:w="1747" w:type="dxa"/>
            <w:noWrap w:val="0"/>
            <w:vAlign w:val="center"/>
          </w:tcPr>
          <w:p w14:paraId="14D0C0EC">
            <w:pPr>
              <w:pStyle w:val="9"/>
              <w:snapToGrid w:val="0"/>
              <w:spacing w:before="119"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20.4</w:t>
            </w:r>
          </w:p>
        </w:tc>
      </w:tr>
      <w:tr w14:paraId="39917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014FB446">
            <w:pPr>
              <w:pStyle w:val="9"/>
              <w:snapToGrid w:val="0"/>
              <w:spacing w:before="117" w:line="183" w:lineRule="auto"/>
              <w:ind w:left="309"/>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9.5</w:t>
            </w:r>
            <w:r>
              <w:rPr>
                <w:rFonts w:hint="default" w:ascii="Times New Roman" w:hAnsi="Times New Roman" w:eastAsia="仿宋_GB2312" w:cs="Times New Roman"/>
                <w:b w:val="0"/>
                <w:bCs w:val="0"/>
                <w:spacing w:val="-55"/>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1022E94A">
            <w:pPr>
              <w:pStyle w:val="9"/>
              <w:snapToGrid w:val="0"/>
              <w:spacing w:before="119" w:line="183" w:lineRule="auto"/>
              <w:ind w:left="639"/>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18.9</w:t>
            </w:r>
          </w:p>
        </w:tc>
        <w:tc>
          <w:tcPr>
            <w:tcW w:w="1665" w:type="dxa"/>
            <w:noWrap w:val="0"/>
            <w:vAlign w:val="center"/>
          </w:tcPr>
          <w:p w14:paraId="3CFCAD8A">
            <w:pPr>
              <w:pStyle w:val="9"/>
              <w:snapToGrid w:val="0"/>
              <w:spacing w:before="119"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21.4</w:t>
            </w:r>
          </w:p>
        </w:tc>
        <w:tc>
          <w:tcPr>
            <w:tcW w:w="1620" w:type="dxa"/>
            <w:noWrap w:val="0"/>
            <w:vAlign w:val="center"/>
          </w:tcPr>
          <w:p w14:paraId="4B900964">
            <w:pPr>
              <w:pStyle w:val="9"/>
              <w:snapToGrid w:val="0"/>
              <w:spacing w:before="119" w:line="183" w:lineRule="auto"/>
              <w:ind w:left="641"/>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19.0</w:t>
            </w:r>
          </w:p>
        </w:tc>
        <w:tc>
          <w:tcPr>
            <w:tcW w:w="1747" w:type="dxa"/>
            <w:noWrap w:val="0"/>
            <w:vAlign w:val="center"/>
          </w:tcPr>
          <w:p w14:paraId="506B68A3">
            <w:pPr>
              <w:pStyle w:val="9"/>
              <w:snapToGrid w:val="0"/>
              <w:spacing w:before="119"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21.0</w:t>
            </w:r>
          </w:p>
        </w:tc>
      </w:tr>
      <w:tr w14:paraId="13EB4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58F1BE53">
            <w:pPr>
              <w:pStyle w:val="9"/>
              <w:snapToGrid w:val="0"/>
              <w:spacing w:before="116" w:line="183" w:lineRule="auto"/>
              <w:ind w:left="253"/>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5"/>
                <w:sz w:val="24"/>
                <w:szCs w:val="24"/>
              </w:rPr>
              <w:t>10.0</w:t>
            </w:r>
            <w:r>
              <w:rPr>
                <w:rFonts w:hint="default" w:ascii="Times New Roman" w:hAnsi="Times New Roman" w:eastAsia="仿宋_GB2312" w:cs="Times New Roman"/>
                <w:b w:val="0"/>
                <w:bCs w:val="0"/>
                <w:spacing w:val="-58"/>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47979EDA">
            <w:pPr>
              <w:pStyle w:val="9"/>
              <w:snapToGrid w:val="0"/>
              <w:spacing w:before="119" w:line="183" w:lineRule="auto"/>
              <w:ind w:left="639"/>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19.2</w:t>
            </w:r>
          </w:p>
        </w:tc>
        <w:tc>
          <w:tcPr>
            <w:tcW w:w="1665" w:type="dxa"/>
            <w:noWrap w:val="0"/>
            <w:vAlign w:val="center"/>
          </w:tcPr>
          <w:p w14:paraId="6C27A4B0">
            <w:pPr>
              <w:pStyle w:val="9"/>
              <w:snapToGrid w:val="0"/>
              <w:spacing w:before="119"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21.9</w:t>
            </w:r>
          </w:p>
        </w:tc>
        <w:tc>
          <w:tcPr>
            <w:tcW w:w="1620" w:type="dxa"/>
            <w:noWrap w:val="0"/>
            <w:vAlign w:val="center"/>
          </w:tcPr>
          <w:p w14:paraId="497CA26C">
            <w:pPr>
              <w:pStyle w:val="9"/>
              <w:snapToGrid w:val="0"/>
              <w:spacing w:before="119" w:line="183" w:lineRule="auto"/>
              <w:ind w:left="641"/>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19.5</w:t>
            </w:r>
          </w:p>
        </w:tc>
        <w:tc>
          <w:tcPr>
            <w:tcW w:w="1747" w:type="dxa"/>
            <w:noWrap w:val="0"/>
            <w:vAlign w:val="center"/>
          </w:tcPr>
          <w:p w14:paraId="428BF08D">
            <w:pPr>
              <w:pStyle w:val="9"/>
              <w:snapToGrid w:val="0"/>
              <w:spacing w:before="119"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21.5</w:t>
            </w:r>
          </w:p>
        </w:tc>
      </w:tr>
      <w:tr w14:paraId="2B8BC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5C541D1D">
            <w:pPr>
              <w:pStyle w:val="9"/>
              <w:snapToGrid w:val="0"/>
              <w:spacing w:before="116" w:line="183" w:lineRule="auto"/>
              <w:ind w:left="253"/>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10.5</w:t>
            </w:r>
            <w:r>
              <w:rPr>
                <w:rFonts w:hint="default" w:ascii="Times New Roman" w:hAnsi="Times New Roman" w:eastAsia="仿宋_GB2312" w:cs="Times New Roman"/>
                <w:b w:val="0"/>
                <w:bCs w:val="0"/>
                <w:spacing w:val="-53"/>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19DD7ED4">
            <w:pPr>
              <w:pStyle w:val="9"/>
              <w:snapToGrid w:val="0"/>
              <w:spacing w:before="118" w:line="183" w:lineRule="auto"/>
              <w:ind w:left="639"/>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19.6</w:t>
            </w:r>
          </w:p>
        </w:tc>
        <w:tc>
          <w:tcPr>
            <w:tcW w:w="1665" w:type="dxa"/>
            <w:noWrap w:val="0"/>
            <w:vAlign w:val="center"/>
          </w:tcPr>
          <w:p w14:paraId="791172BC">
            <w:pPr>
              <w:pStyle w:val="9"/>
              <w:snapToGrid w:val="0"/>
              <w:spacing w:before="118"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22.5</w:t>
            </w:r>
          </w:p>
        </w:tc>
        <w:tc>
          <w:tcPr>
            <w:tcW w:w="1620" w:type="dxa"/>
            <w:noWrap w:val="0"/>
            <w:vAlign w:val="center"/>
          </w:tcPr>
          <w:p w14:paraId="048FB4E9">
            <w:pPr>
              <w:pStyle w:val="9"/>
              <w:snapToGrid w:val="0"/>
              <w:spacing w:before="118"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20.0</w:t>
            </w:r>
          </w:p>
        </w:tc>
        <w:tc>
          <w:tcPr>
            <w:tcW w:w="1747" w:type="dxa"/>
            <w:noWrap w:val="0"/>
            <w:vAlign w:val="center"/>
          </w:tcPr>
          <w:p w14:paraId="22BA16CF">
            <w:pPr>
              <w:pStyle w:val="9"/>
              <w:snapToGrid w:val="0"/>
              <w:spacing w:before="118"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22.1</w:t>
            </w:r>
          </w:p>
        </w:tc>
      </w:tr>
      <w:tr w14:paraId="3FE0D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1846CF2D">
            <w:pPr>
              <w:pStyle w:val="9"/>
              <w:snapToGrid w:val="0"/>
              <w:spacing w:before="115" w:line="183" w:lineRule="auto"/>
              <w:ind w:left="253"/>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11.0</w:t>
            </w:r>
            <w:r>
              <w:rPr>
                <w:rFonts w:hint="default" w:ascii="Times New Roman" w:hAnsi="Times New Roman" w:eastAsia="仿宋_GB2312" w:cs="Times New Roman"/>
                <w:b w:val="0"/>
                <w:bCs w:val="0"/>
                <w:spacing w:val="-53"/>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6FDEC27A">
            <w:pPr>
              <w:pStyle w:val="9"/>
              <w:snapToGrid w:val="0"/>
              <w:spacing w:before="118" w:line="183" w:lineRule="auto"/>
              <w:ind w:left="639"/>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19.9</w:t>
            </w:r>
          </w:p>
        </w:tc>
        <w:tc>
          <w:tcPr>
            <w:tcW w:w="1665" w:type="dxa"/>
            <w:noWrap w:val="0"/>
            <w:vAlign w:val="center"/>
          </w:tcPr>
          <w:p w14:paraId="389E8D02">
            <w:pPr>
              <w:pStyle w:val="9"/>
              <w:snapToGrid w:val="0"/>
              <w:spacing w:before="118"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23.0</w:t>
            </w:r>
          </w:p>
        </w:tc>
        <w:tc>
          <w:tcPr>
            <w:tcW w:w="1620" w:type="dxa"/>
            <w:noWrap w:val="0"/>
            <w:vAlign w:val="center"/>
          </w:tcPr>
          <w:p w14:paraId="3574C429">
            <w:pPr>
              <w:pStyle w:val="9"/>
              <w:snapToGrid w:val="0"/>
              <w:spacing w:before="118"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20.5</w:t>
            </w:r>
          </w:p>
        </w:tc>
        <w:tc>
          <w:tcPr>
            <w:tcW w:w="1747" w:type="dxa"/>
            <w:noWrap w:val="0"/>
            <w:vAlign w:val="center"/>
          </w:tcPr>
          <w:p w14:paraId="10BDED75">
            <w:pPr>
              <w:pStyle w:val="9"/>
              <w:snapToGrid w:val="0"/>
              <w:spacing w:before="118"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22.7</w:t>
            </w:r>
          </w:p>
        </w:tc>
      </w:tr>
      <w:tr w14:paraId="2ACD2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247A0316">
            <w:pPr>
              <w:pStyle w:val="9"/>
              <w:snapToGrid w:val="0"/>
              <w:spacing w:before="117" w:line="183" w:lineRule="auto"/>
              <w:ind w:left="253"/>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11.5</w:t>
            </w:r>
            <w:r>
              <w:rPr>
                <w:rFonts w:hint="default" w:ascii="Times New Roman" w:hAnsi="Times New Roman" w:eastAsia="仿宋_GB2312" w:cs="Times New Roman"/>
                <w:b w:val="0"/>
                <w:bCs w:val="0"/>
                <w:spacing w:val="-53"/>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3B974F1E">
            <w:pPr>
              <w:pStyle w:val="9"/>
              <w:snapToGrid w:val="0"/>
              <w:spacing w:before="117"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20.3</w:t>
            </w:r>
          </w:p>
        </w:tc>
        <w:tc>
          <w:tcPr>
            <w:tcW w:w="1665" w:type="dxa"/>
            <w:noWrap w:val="0"/>
            <w:vAlign w:val="center"/>
          </w:tcPr>
          <w:p w14:paraId="44F535C8">
            <w:pPr>
              <w:pStyle w:val="9"/>
              <w:snapToGrid w:val="0"/>
              <w:spacing w:before="117"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23.6</w:t>
            </w:r>
          </w:p>
        </w:tc>
        <w:tc>
          <w:tcPr>
            <w:tcW w:w="1620" w:type="dxa"/>
            <w:noWrap w:val="0"/>
            <w:vAlign w:val="center"/>
          </w:tcPr>
          <w:p w14:paraId="6E06F116">
            <w:pPr>
              <w:pStyle w:val="9"/>
              <w:snapToGrid w:val="0"/>
              <w:spacing w:before="117"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21.1</w:t>
            </w:r>
          </w:p>
        </w:tc>
        <w:tc>
          <w:tcPr>
            <w:tcW w:w="1747" w:type="dxa"/>
            <w:noWrap w:val="0"/>
            <w:vAlign w:val="center"/>
          </w:tcPr>
          <w:p w14:paraId="14F7E9F0">
            <w:pPr>
              <w:pStyle w:val="9"/>
              <w:snapToGrid w:val="0"/>
              <w:spacing w:before="117"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23.3</w:t>
            </w:r>
          </w:p>
        </w:tc>
      </w:tr>
      <w:tr w14:paraId="73C42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40E1896C">
            <w:pPr>
              <w:pStyle w:val="9"/>
              <w:snapToGrid w:val="0"/>
              <w:spacing w:before="117" w:line="183" w:lineRule="auto"/>
              <w:ind w:left="253"/>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12.0</w:t>
            </w:r>
            <w:r>
              <w:rPr>
                <w:rFonts w:hint="default" w:ascii="Times New Roman" w:hAnsi="Times New Roman" w:eastAsia="仿宋_GB2312" w:cs="Times New Roman"/>
                <w:b w:val="0"/>
                <w:bCs w:val="0"/>
                <w:spacing w:val="-53"/>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4351DA2D">
            <w:pPr>
              <w:pStyle w:val="9"/>
              <w:snapToGrid w:val="0"/>
              <w:spacing w:before="119"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20.7</w:t>
            </w:r>
          </w:p>
        </w:tc>
        <w:tc>
          <w:tcPr>
            <w:tcW w:w="1665" w:type="dxa"/>
            <w:noWrap w:val="0"/>
            <w:vAlign w:val="center"/>
          </w:tcPr>
          <w:p w14:paraId="12DA775D">
            <w:pPr>
              <w:pStyle w:val="9"/>
              <w:snapToGrid w:val="0"/>
              <w:spacing w:before="119"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24.1</w:t>
            </w:r>
          </w:p>
        </w:tc>
        <w:tc>
          <w:tcPr>
            <w:tcW w:w="1620" w:type="dxa"/>
            <w:noWrap w:val="0"/>
            <w:vAlign w:val="center"/>
          </w:tcPr>
          <w:p w14:paraId="7AF6B858">
            <w:pPr>
              <w:pStyle w:val="9"/>
              <w:snapToGrid w:val="0"/>
              <w:spacing w:before="119"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21.5</w:t>
            </w:r>
          </w:p>
        </w:tc>
        <w:tc>
          <w:tcPr>
            <w:tcW w:w="1747" w:type="dxa"/>
            <w:noWrap w:val="0"/>
            <w:vAlign w:val="center"/>
          </w:tcPr>
          <w:p w14:paraId="44D73A3F">
            <w:pPr>
              <w:pStyle w:val="9"/>
              <w:snapToGrid w:val="0"/>
              <w:spacing w:before="119"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23.9</w:t>
            </w:r>
          </w:p>
        </w:tc>
      </w:tr>
      <w:tr w14:paraId="757B8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5F900501">
            <w:pPr>
              <w:pStyle w:val="9"/>
              <w:snapToGrid w:val="0"/>
              <w:spacing w:before="117" w:line="183" w:lineRule="auto"/>
              <w:ind w:left="253"/>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12.5</w:t>
            </w:r>
            <w:r>
              <w:rPr>
                <w:rFonts w:hint="default" w:ascii="Times New Roman" w:hAnsi="Times New Roman" w:eastAsia="仿宋_GB2312" w:cs="Times New Roman"/>
                <w:b w:val="0"/>
                <w:bCs w:val="0"/>
                <w:spacing w:val="-53"/>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529A450F">
            <w:pPr>
              <w:pStyle w:val="9"/>
              <w:snapToGrid w:val="0"/>
              <w:spacing w:before="119"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21.0</w:t>
            </w:r>
          </w:p>
        </w:tc>
        <w:tc>
          <w:tcPr>
            <w:tcW w:w="1665" w:type="dxa"/>
            <w:noWrap w:val="0"/>
            <w:vAlign w:val="center"/>
          </w:tcPr>
          <w:p w14:paraId="35B63A20">
            <w:pPr>
              <w:pStyle w:val="9"/>
              <w:snapToGrid w:val="0"/>
              <w:spacing w:before="119"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24.7</w:t>
            </w:r>
          </w:p>
        </w:tc>
        <w:tc>
          <w:tcPr>
            <w:tcW w:w="1620" w:type="dxa"/>
            <w:noWrap w:val="0"/>
            <w:vAlign w:val="center"/>
          </w:tcPr>
          <w:p w14:paraId="092323A8">
            <w:pPr>
              <w:pStyle w:val="9"/>
              <w:snapToGrid w:val="0"/>
              <w:spacing w:before="119"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21.9</w:t>
            </w:r>
          </w:p>
        </w:tc>
        <w:tc>
          <w:tcPr>
            <w:tcW w:w="1747" w:type="dxa"/>
            <w:noWrap w:val="0"/>
            <w:vAlign w:val="center"/>
          </w:tcPr>
          <w:p w14:paraId="176B625A">
            <w:pPr>
              <w:pStyle w:val="9"/>
              <w:snapToGrid w:val="0"/>
              <w:spacing w:before="119"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24.5</w:t>
            </w:r>
          </w:p>
        </w:tc>
      </w:tr>
      <w:tr w14:paraId="23B93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1AD3775B">
            <w:pPr>
              <w:pStyle w:val="9"/>
              <w:snapToGrid w:val="0"/>
              <w:spacing w:before="117" w:line="183" w:lineRule="auto"/>
              <w:ind w:left="253"/>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5"/>
                <w:sz w:val="24"/>
                <w:szCs w:val="24"/>
              </w:rPr>
              <w:t>13.0</w:t>
            </w:r>
            <w:r>
              <w:rPr>
                <w:rFonts w:hint="default" w:ascii="Times New Roman" w:hAnsi="Times New Roman" w:eastAsia="仿宋_GB2312" w:cs="Times New Roman"/>
                <w:b w:val="0"/>
                <w:bCs w:val="0"/>
                <w:spacing w:val="-58"/>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7F389C99">
            <w:pPr>
              <w:pStyle w:val="9"/>
              <w:snapToGrid w:val="0"/>
              <w:spacing w:before="120"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21.4</w:t>
            </w:r>
          </w:p>
        </w:tc>
        <w:tc>
          <w:tcPr>
            <w:tcW w:w="1665" w:type="dxa"/>
            <w:noWrap w:val="0"/>
            <w:vAlign w:val="center"/>
          </w:tcPr>
          <w:p w14:paraId="6938108A">
            <w:pPr>
              <w:pStyle w:val="9"/>
              <w:snapToGrid w:val="0"/>
              <w:spacing w:before="120"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25.2</w:t>
            </w:r>
          </w:p>
        </w:tc>
        <w:tc>
          <w:tcPr>
            <w:tcW w:w="1620" w:type="dxa"/>
            <w:noWrap w:val="0"/>
            <w:vAlign w:val="center"/>
          </w:tcPr>
          <w:p w14:paraId="457A61AE">
            <w:pPr>
              <w:pStyle w:val="9"/>
              <w:snapToGrid w:val="0"/>
              <w:spacing w:before="120"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22.2</w:t>
            </w:r>
          </w:p>
        </w:tc>
        <w:tc>
          <w:tcPr>
            <w:tcW w:w="1747" w:type="dxa"/>
            <w:noWrap w:val="0"/>
            <w:vAlign w:val="center"/>
          </w:tcPr>
          <w:p w14:paraId="395BE0A3">
            <w:pPr>
              <w:pStyle w:val="9"/>
              <w:snapToGrid w:val="0"/>
              <w:spacing w:before="120"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25.0</w:t>
            </w:r>
          </w:p>
        </w:tc>
      </w:tr>
      <w:tr w14:paraId="517FC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39E1B0A8">
            <w:pPr>
              <w:pStyle w:val="9"/>
              <w:snapToGrid w:val="0"/>
              <w:spacing w:before="117" w:line="183" w:lineRule="auto"/>
              <w:ind w:left="253"/>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13.5</w:t>
            </w:r>
            <w:r>
              <w:rPr>
                <w:rFonts w:hint="default" w:ascii="Times New Roman" w:hAnsi="Times New Roman" w:eastAsia="仿宋_GB2312" w:cs="Times New Roman"/>
                <w:b w:val="0"/>
                <w:bCs w:val="0"/>
                <w:spacing w:val="-53"/>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77538AAF">
            <w:pPr>
              <w:pStyle w:val="9"/>
              <w:snapToGrid w:val="0"/>
              <w:spacing w:before="119"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21.9</w:t>
            </w:r>
          </w:p>
        </w:tc>
        <w:tc>
          <w:tcPr>
            <w:tcW w:w="1665" w:type="dxa"/>
            <w:noWrap w:val="0"/>
            <w:vAlign w:val="center"/>
          </w:tcPr>
          <w:p w14:paraId="5849169E">
            <w:pPr>
              <w:pStyle w:val="9"/>
              <w:snapToGrid w:val="0"/>
              <w:spacing w:before="119"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25.7</w:t>
            </w:r>
          </w:p>
        </w:tc>
        <w:tc>
          <w:tcPr>
            <w:tcW w:w="1620" w:type="dxa"/>
            <w:noWrap w:val="0"/>
            <w:vAlign w:val="center"/>
          </w:tcPr>
          <w:p w14:paraId="54B71B75">
            <w:pPr>
              <w:pStyle w:val="9"/>
              <w:snapToGrid w:val="0"/>
              <w:spacing w:before="119"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22.6</w:t>
            </w:r>
          </w:p>
        </w:tc>
        <w:tc>
          <w:tcPr>
            <w:tcW w:w="1747" w:type="dxa"/>
            <w:noWrap w:val="0"/>
            <w:vAlign w:val="center"/>
          </w:tcPr>
          <w:p w14:paraId="58C9EA0F">
            <w:pPr>
              <w:pStyle w:val="9"/>
              <w:snapToGrid w:val="0"/>
              <w:spacing w:before="119"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25.6</w:t>
            </w:r>
          </w:p>
        </w:tc>
      </w:tr>
      <w:tr w14:paraId="47224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5DAD791B">
            <w:pPr>
              <w:pStyle w:val="9"/>
              <w:snapToGrid w:val="0"/>
              <w:spacing w:before="116" w:line="183" w:lineRule="auto"/>
              <w:ind w:left="253"/>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14.0</w:t>
            </w:r>
            <w:r>
              <w:rPr>
                <w:rFonts w:hint="default" w:ascii="Times New Roman" w:hAnsi="Times New Roman" w:eastAsia="仿宋_GB2312" w:cs="Times New Roman"/>
                <w:b w:val="0"/>
                <w:bCs w:val="0"/>
                <w:spacing w:val="-53"/>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4AD7735F">
            <w:pPr>
              <w:pStyle w:val="9"/>
              <w:snapToGrid w:val="0"/>
              <w:spacing w:before="119"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22.3</w:t>
            </w:r>
          </w:p>
        </w:tc>
        <w:tc>
          <w:tcPr>
            <w:tcW w:w="1665" w:type="dxa"/>
            <w:noWrap w:val="0"/>
            <w:vAlign w:val="center"/>
          </w:tcPr>
          <w:p w14:paraId="4CEAE20F">
            <w:pPr>
              <w:pStyle w:val="9"/>
              <w:snapToGrid w:val="0"/>
              <w:spacing w:before="119"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26.1</w:t>
            </w:r>
          </w:p>
        </w:tc>
        <w:tc>
          <w:tcPr>
            <w:tcW w:w="1620" w:type="dxa"/>
            <w:noWrap w:val="0"/>
            <w:vAlign w:val="center"/>
          </w:tcPr>
          <w:p w14:paraId="712349C0">
            <w:pPr>
              <w:pStyle w:val="9"/>
              <w:snapToGrid w:val="0"/>
              <w:spacing w:before="119"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22.8</w:t>
            </w:r>
          </w:p>
        </w:tc>
        <w:tc>
          <w:tcPr>
            <w:tcW w:w="1747" w:type="dxa"/>
            <w:noWrap w:val="0"/>
            <w:vAlign w:val="center"/>
          </w:tcPr>
          <w:p w14:paraId="0C71FA99">
            <w:pPr>
              <w:pStyle w:val="9"/>
              <w:snapToGrid w:val="0"/>
              <w:spacing w:before="119"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25.9</w:t>
            </w:r>
          </w:p>
        </w:tc>
      </w:tr>
      <w:tr w14:paraId="64911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4F0034C3">
            <w:pPr>
              <w:pStyle w:val="9"/>
              <w:snapToGrid w:val="0"/>
              <w:spacing w:before="119" w:line="183" w:lineRule="auto"/>
              <w:ind w:left="253"/>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14.5</w:t>
            </w:r>
            <w:r>
              <w:rPr>
                <w:rFonts w:hint="default" w:ascii="Times New Roman" w:hAnsi="Times New Roman" w:eastAsia="仿宋_GB2312" w:cs="Times New Roman"/>
                <w:b w:val="0"/>
                <w:bCs w:val="0"/>
                <w:spacing w:val="-53"/>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50114777">
            <w:pPr>
              <w:pStyle w:val="9"/>
              <w:snapToGrid w:val="0"/>
              <w:spacing w:before="119"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22.6</w:t>
            </w:r>
          </w:p>
        </w:tc>
        <w:tc>
          <w:tcPr>
            <w:tcW w:w="1665" w:type="dxa"/>
            <w:noWrap w:val="0"/>
            <w:vAlign w:val="center"/>
          </w:tcPr>
          <w:p w14:paraId="35704FEC">
            <w:pPr>
              <w:pStyle w:val="9"/>
              <w:snapToGrid w:val="0"/>
              <w:spacing w:before="119"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26.4</w:t>
            </w:r>
          </w:p>
        </w:tc>
        <w:tc>
          <w:tcPr>
            <w:tcW w:w="1620" w:type="dxa"/>
            <w:noWrap w:val="0"/>
            <w:vAlign w:val="center"/>
          </w:tcPr>
          <w:p w14:paraId="1677F9BA">
            <w:pPr>
              <w:pStyle w:val="9"/>
              <w:snapToGrid w:val="0"/>
              <w:spacing w:before="119"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23.0</w:t>
            </w:r>
          </w:p>
        </w:tc>
        <w:tc>
          <w:tcPr>
            <w:tcW w:w="1747" w:type="dxa"/>
            <w:noWrap w:val="0"/>
            <w:vAlign w:val="center"/>
          </w:tcPr>
          <w:p w14:paraId="7C19F778">
            <w:pPr>
              <w:pStyle w:val="9"/>
              <w:snapToGrid w:val="0"/>
              <w:spacing w:before="119"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26.3</w:t>
            </w:r>
          </w:p>
        </w:tc>
      </w:tr>
      <w:tr w14:paraId="7653D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127FDE46">
            <w:pPr>
              <w:pStyle w:val="9"/>
              <w:snapToGrid w:val="0"/>
              <w:spacing w:before="119" w:line="183" w:lineRule="auto"/>
              <w:ind w:left="253"/>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15.0</w:t>
            </w:r>
            <w:r>
              <w:rPr>
                <w:rFonts w:hint="default" w:ascii="Times New Roman" w:hAnsi="Times New Roman" w:eastAsia="仿宋_GB2312" w:cs="Times New Roman"/>
                <w:b w:val="0"/>
                <w:bCs w:val="0"/>
                <w:spacing w:val="-53"/>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26FA8217">
            <w:pPr>
              <w:pStyle w:val="9"/>
              <w:snapToGrid w:val="0"/>
              <w:spacing w:before="121"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22.9</w:t>
            </w:r>
          </w:p>
        </w:tc>
        <w:tc>
          <w:tcPr>
            <w:tcW w:w="1665" w:type="dxa"/>
            <w:noWrap w:val="0"/>
            <w:vAlign w:val="center"/>
          </w:tcPr>
          <w:p w14:paraId="70D0CA0D">
            <w:pPr>
              <w:pStyle w:val="9"/>
              <w:snapToGrid w:val="0"/>
              <w:spacing w:before="121"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26.6</w:t>
            </w:r>
          </w:p>
        </w:tc>
        <w:tc>
          <w:tcPr>
            <w:tcW w:w="1620" w:type="dxa"/>
            <w:noWrap w:val="0"/>
            <w:vAlign w:val="center"/>
          </w:tcPr>
          <w:p w14:paraId="738CB8AA">
            <w:pPr>
              <w:pStyle w:val="9"/>
              <w:snapToGrid w:val="0"/>
              <w:spacing w:before="121"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23.2</w:t>
            </w:r>
          </w:p>
        </w:tc>
        <w:tc>
          <w:tcPr>
            <w:tcW w:w="1747" w:type="dxa"/>
            <w:noWrap w:val="0"/>
            <w:vAlign w:val="center"/>
          </w:tcPr>
          <w:p w14:paraId="1DA1EFDB">
            <w:pPr>
              <w:pStyle w:val="9"/>
              <w:snapToGrid w:val="0"/>
              <w:spacing w:before="121"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26.6</w:t>
            </w:r>
          </w:p>
        </w:tc>
      </w:tr>
      <w:tr w14:paraId="1C4EB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6EFB7944">
            <w:pPr>
              <w:pStyle w:val="9"/>
              <w:snapToGrid w:val="0"/>
              <w:spacing w:before="120" w:line="183" w:lineRule="auto"/>
              <w:ind w:left="253"/>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15.5</w:t>
            </w:r>
            <w:r>
              <w:rPr>
                <w:rFonts w:hint="default" w:ascii="Times New Roman" w:hAnsi="Times New Roman" w:eastAsia="仿宋_GB2312" w:cs="Times New Roman"/>
                <w:b w:val="0"/>
                <w:bCs w:val="0"/>
                <w:spacing w:val="-53"/>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6B8518D3">
            <w:pPr>
              <w:pStyle w:val="9"/>
              <w:snapToGrid w:val="0"/>
              <w:spacing w:before="122"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23.1</w:t>
            </w:r>
          </w:p>
        </w:tc>
        <w:tc>
          <w:tcPr>
            <w:tcW w:w="1665" w:type="dxa"/>
            <w:noWrap w:val="0"/>
            <w:vAlign w:val="center"/>
          </w:tcPr>
          <w:p w14:paraId="6C51E44F">
            <w:pPr>
              <w:pStyle w:val="9"/>
              <w:snapToGrid w:val="0"/>
              <w:spacing w:before="122"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26.9</w:t>
            </w:r>
          </w:p>
        </w:tc>
        <w:tc>
          <w:tcPr>
            <w:tcW w:w="1620" w:type="dxa"/>
            <w:noWrap w:val="0"/>
            <w:vAlign w:val="center"/>
          </w:tcPr>
          <w:p w14:paraId="737C6A5F">
            <w:pPr>
              <w:pStyle w:val="9"/>
              <w:snapToGrid w:val="0"/>
              <w:spacing w:before="122"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23.4</w:t>
            </w:r>
          </w:p>
        </w:tc>
        <w:tc>
          <w:tcPr>
            <w:tcW w:w="1747" w:type="dxa"/>
            <w:noWrap w:val="0"/>
            <w:vAlign w:val="center"/>
          </w:tcPr>
          <w:p w14:paraId="176764DB">
            <w:pPr>
              <w:pStyle w:val="9"/>
              <w:snapToGrid w:val="0"/>
              <w:spacing w:before="122"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26.9</w:t>
            </w:r>
          </w:p>
        </w:tc>
      </w:tr>
      <w:tr w14:paraId="7C931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7039BBB1">
            <w:pPr>
              <w:pStyle w:val="9"/>
              <w:snapToGrid w:val="0"/>
              <w:spacing w:before="119" w:line="183" w:lineRule="auto"/>
              <w:ind w:left="253"/>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16.0</w:t>
            </w:r>
            <w:r>
              <w:rPr>
                <w:rFonts w:hint="default" w:ascii="Times New Roman" w:hAnsi="Times New Roman" w:eastAsia="仿宋_GB2312" w:cs="Times New Roman"/>
                <w:b w:val="0"/>
                <w:bCs w:val="0"/>
                <w:spacing w:val="-53"/>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07E8F4C2">
            <w:pPr>
              <w:pStyle w:val="9"/>
              <w:snapToGrid w:val="0"/>
              <w:spacing w:before="122"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23.3</w:t>
            </w:r>
          </w:p>
        </w:tc>
        <w:tc>
          <w:tcPr>
            <w:tcW w:w="1665" w:type="dxa"/>
            <w:noWrap w:val="0"/>
            <w:vAlign w:val="center"/>
          </w:tcPr>
          <w:p w14:paraId="3915769A">
            <w:pPr>
              <w:pStyle w:val="9"/>
              <w:snapToGrid w:val="0"/>
              <w:spacing w:before="122"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27.1</w:t>
            </w:r>
          </w:p>
        </w:tc>
        <w:tc>
          <w:tcPr>
            <w:tcW w:w="1620" w:type="dxa"/>
            <w:noWrap w:val="0"/>
            <w:vAlign w:val="center"/>
          </w:tcPr>
          <w:p w14:paraId="1EA5679D">
            <w:pPr>
              <w:pStyle w:val="9"/>
              <w:snapToGrid w:val="0"/>
              <w:spacing w:before="122"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23.6</w:t>
            </w:r>
          </w:p>
        </w:tc>
        <w:tc>
          <w:tcPr>
            <w:tcW w:w="1747" w:type="dxa"/>
            <w:noWrap w:val="0"/>
            <w:vAlign w:val="center"/>
          </w:tcPr>
          <w:p w14:paraId="5119E6C7">
            <w:pPr>
              <w:pStyle w:val="9"/>
              <w:snapToGrid w:val="0"/>
              <w:spacing w:before="122"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27.1</w:t>
            </w:r>
          </w:p>
        </w:tc>
      </w:tr>
      <w:tr w14:paraId="021AF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19BE0CFD">
            <w:pPr>
              <w:pStyle w:val="9"/>
              <w:snapToGrid w:val="0"/>
              <w:spacing w:before="119" w:line="183" w:lineRule="auto"/>
              <w:ind w:left="253"/>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16.5</w:t>
            </w:r>
            <w:r>
              <w:rPr>
                <w:rFonts w:hint="default" w:ascii="Times New Roman" w:hAnsi="Times New Roman" w:eastAsia="仿宋_GB2312" w:cs="Times New Roman"/>
                <w:b w:val="0"/>
                <w:bCs w:val="0"/>
                <w:spacing w:val="-53"/>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22D539CB">
            <w:pPr>
              <w:pStyle w:val="9"/>
              <w:snapToGrid w:val="0"/>
              <w:spacing w:before="121"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23.5</w:t>
            </w:r>
          </w:p>
        </w:tc>
        <w:tc>
          <w:tcPr>
            <w:tcW w:w="1665" w:type="dxa"/>
            <w:noWrap w:val="0"/>
            <w:vAlign w:val="center"/>
          </w:tcPr>
          <w:p w14:paraId="3C2091EA">
            <w:pPr>
              <w:pStyle w:val="9"/>
              <w:snapToGrid w:val="0"/>
              <w:spacing w:before="121"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27.4</w:t>
            </w:r>
          </w:p>
        </w:tc>
        <w:tc>
          <w:tcPr>
            <w:tcW w:w="1620" w:type="dxa"/>
            <w:noWrap w:val="0"/>
            <w:vAlign w:val="center"/>
          </w:tcPr>
          <w:p w14:paraId="592CFC34">
            <w:pPr>
              <w:pStyle w:val="9"/>
              <w:snapToGrid w:val="0"/>
              <w:spacing w:before="121"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23.7</w:t>
            </w:r>
          </w:p>
        </w:tc>
        <w:tc>
          <w:tcPr>
            <w:tcW w:w="1747" w:type="dxa"/>
            <w:noWrap w:val="0"/>
            <w:vAlign w:val="center"/>
          </w:tcPr>
          <w:p w14:paraId="2D0DDD18">
            <w:pPr>
              <w:pStyle w:val="9"/>
              <w:snapToGrid w:val="0"/>
              <w:spacing w:before="121"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27.4</w:t>
            </w:r>
          </w:p>
        </w:tc>
      </w:tr>
      <w:tr w14:paraId="4E135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2DA8C883">
            <w:pPr>
              <w:pStyle w:val="9"/>
              <w:snapToGrid w:val="0"/>
              <w:spacing w:before="118" w:line="183" w:lineRule="auto"/>
              <w:ind w:left="253"/>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17.0</w:t>
            </w:r>
            <w:r>
              <w:rPr>
                <w:rFonts w:hint="default" w:ascii="Times New Roman" w:hAnsi="Times New Roman" w:eastAsia="仿宋_GB2312" w:cs="Times New Roman"/>
                <w:b w:val="0"/>
                <w:bCs w:val="0"/>
                <w:spacing w:val="-53"/>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0865381F">
            <w:pPr>
              <w:pStyle w:val="9"/>
              <w:snapToGrid w:val="0"/>
              <w:spacing w:before="121"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23.7</w:t>
            </w:r>
          </w:p>
        </w:tc>
        <w:tc>
          <w:tcPr>
            <w:tcW w:w="1665" w:type="dxa"/>
            <w:noWrap w:val="0"/>
            <w:vAlign w:val="center"/>
          </w:tcPr>
          <w:p w14:paraId="476A2947">
            <w:pPr>
              <w:pStyle w:val="9"/>
              <w:snapToGrid w:val="0"/>
              <w:spacing w:before="121"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27.6</w:t>
            </w:r>
          </w:p>
        </w:tc>
        <w:tc>
          <w:tcPr>
            <w:tcW w:w="1620" w:type="dxa"/>
            <w:noWrap w:val="0"/>
            <w:vAlign w:val="center"/>
          </w:tcPr>
          <w:p w14:paraId="28BB3B85">
            <w:pPr>
              <w:pStyle w:val="9"/>
              <w:snapToGrid w:val="0"/>
              <w:spacing w:before="121"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23.8</w:t>
            </w:r>
          </w:p>
        </w:tc>
        <w:tc>
          <w:tcPr>
            <w:tcW w:w="1747" w:type="dxa"/>
            <w:noWrap w:val="0"/>
            <w:vAlign w:val="center"/>
          </w:tcPr>
          <w:p w14:paraId="34275FF1">
            <w:pPr>
              <w:pStyle w:val="9"/>
              <w:snapToGrid w:val="0"/>
              <w:spacing w:before="121"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27.6</w:t>
            </w:r>
          </w:p>
        </w:tc>
      </w:tr>
      <w:tr w14:paraId="751B8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center"/>
          </w:tcPr>
          <w:p w14:paraId="7DECA537">
            <w:pPr>
              <w:pStyle w:val="9"/>
              <w:snapToGrid w:val="0"/>
              <w:spacing w:before="120" w:line="183" w:lineRule="auto"/>
              <w:ind w:left="253"/>
              <w:jc w:val="center"/>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17.5</w:t>
            </w:r>
            <w:r>
              <w:rPr>
                <w:rFonts w:hint="default" w:ascii="Times New Roman" w:hAnsi="Times New Roman" w:eastAsia="仿宋_GB2312" w:cs="Times New Roman"/>
                <w:b w:val="0"/>
                <w:bCs w:val="0"/>
                <w:spacing w:val="-53"/>
                <w:sz w:val="24"/>
                <w:szCs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1680" w:type="dxa"/>
            <w:noWrap w:val="0"/>
            <w:vAlign w:val="center"/>
          </w:tcPr>
          <w:p w14:paraId="0EA38C26">
            <w:pPr>
              <w:pStyle w:val="9"/>
              <w:snapToGrid w:val="0"/>
              <w:spacing w:before="120"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23.8</w:t>
            </w:r>
          </w:p>
        </w:tc>
        <w:tc>
          <w:tcPr>
            <w:tcW w:w="1665" w:type="dxa"/>
            <w:noWrap w:val="0"/>
            <w:vAlign w:val="center"/>
          </w:tcPr>
          <w:p w14:paraId="58E6F707">
            <w:pPr>
              <w:pStyle w:val="9"/>
              <w:snapToGrid w:val="0"/>
              <w:spacing w:before="120"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27.8</w:t>
            </w:r>
          </w:p>
        </w:tc>
        <w:tc>
          <w:tcPr>
            <w:tcW w:w="1620" w:type="dxa"/>
            <w:noWrap w:val="0"/>
            <w:vAlign w:val="center"/>
          </w:tcPr>
          <w:p w14:paraId="0EDD78D3">
            <w:pPr>
              <w:pStyle w:val="9"/>
              <w:snapToGrid w:val="0"/>
              <w:spacing w:before="120" w:line="183" w:lineRule="auto"/>
              <w:ind w:left="635"/>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23.9</w:t>
            </w:r>
          </w:p>
        </w:tc>
        <w:tc>
          <w:tcPr>
            <w:tcW w:w="1747" w:type="dxa"/>
            <w:noWrap w:val="0"/>
            <w:vAlign w:val="center"/>
          </w:tcPr>
          <w:p w14:paraId="53E07D1C">
            <w:pPr>
              <w:pStyle w:val="9"/>
              <w:snapToGrid w:val="0"/>
              <w:spacing w:before="120" w:line="183" w:lineRule="auto"/>
              <w:ind w:left="634"/>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rPr>
              <w:t>27.8</w:t>
            </w:r>
          </w:p>
        </w:tc>
      </w:tr>
      <w:tr w14:paraId="75D43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1719" w:type="dxa"/>
            <w:noWrap w:val="0"/>
            <w:vAlign w:val="top"/>
          </w:tcPr>
          <w:p w14:paraId="14E3D344">
            <w:pPr>
              <w:pStyle w:val="9"/>
              <w:snapToGrid w:val="0"/>
              <w:spacing w:before="120" w:after="120" w:line="183" w:lineRule="auto"/>
              <w:ind w:left="253" w:leftChars="0" w:firstLine="0" w:firstLineChars="0"/>
              <w:jc w:val="center"/>
              <w:rPr>
                <w:rFonts w:hint="default" w:ascii="Times New Roman" w:hAnsi="Times New Roman" w:eastAsia="宋体" w:cs="Times New Roman"/>
                <w:spacing w:val="-6"/>
                <w:kern w:val="2"/>
                <w:sz w:val="24"/>
                <w:szCs w:val="24"/>
                <w:lang w:val="en-US" w:eastAsia="en-US" w:bidi="ar-SA"/>
              </w:rPr>
            </w:pPr>
            <w:r>
              <w:rPr>
                <w:rFonts w:ascii="Times New Roman" w:hAnsi="Times New Roman" w:eastAsia="宋体" w:cs="Times New Roman"/>
                <w:spacing w:val="-6"/>
                <w:kern w:val="2"/>
                <w:sz w:val="24"/>
                <w:szCs w:val="24"/>
                <w:lang w:eastAsia="en-US"/>
              </w:rPr>
              <w:t>18.0～</w:t>
            </w:r>
          </w:p>
        </w:tc>
        <w:tc>
          <w:tcPr>
            <w:tcW w:w="1680" w:type="dxa"/>
            <w:noWrap w:val="0"/>
            <w:vAlign w:val="top"/>
          </w:tcPr>
          <w:p w14:paraId="40F6D2AA">
            <w:pPr>
              <w:pStyle w:val="9"/>
              <w:snapToGrid w:val="0"/>
              <w:spacing w:before="120" w:after="120" w:line="183" w:lineRule="auto"/>
              <w:ind w:left="253" w:leftChars="0" w:firstLine="456" w:firstLineChars="200"/>
              <w:jc w:val="both"/>
              <w:rPr>
                <w:rFonts w:hint="default" w:ascii="Times New Roman" w:hAnsi="Times New Roman" w:eastAsia="宋体" w:cs="Times New Roman"/>
                <w:spacing w:val="-6"/>
                <w:kern w:val="2"/>
                <w:sz w:val="24"/>
                <w:szCs w:val="24"/>
                <w:lang w:val="en-US" w:eastAsia="en-US" w:bidi="ar-SA"/>
              </w:rPr>
            </w:pPr>
            <w:r>
              <w:rPr>
                <w:rFonts w:ascii="Times New Roman" w:hAnsi="Times New Roman" w:eastAsia="宋体" w:cs="Times New Roman"/>
                <w:spacing w:val="-6"/>
                <w:kern w:val="2"/>
                <w:sz w:val="24"/>
                <w:szCs w:val="24"/>
                <w:lang w:eastAsia="en-US"/>
              </w:rPr>
              <w:t>24.0</w:t>
            </w:r>
          </w:p>
        </w:tc>
        <w:tc>
          <w:tcPr>
            <w:tcW w:w="1665" w:type="dxa"/>
            <w:noWrap w:val="0"/>
            <w:vAlign w:val="top"/>
          </w:tcPr>
          <w:p w14:paraId="53E5C91B">
            <w:pPr>
              <w:pStyle w:val="9"/>
              <w:snapToGrid w:val="0"/>
              <w:spacing w:before="120" w:after="120" w:line="183" w:lineRule="auto"/>
              <w:ind w:left="253" w:leftChars="0" w:firstLine="0" w:firstLineChars="0"/>
              <w:jc w:val="center"/>
              <w:rPr>
                <w:rFonts w:hint="default" w:ascii="Times New Roman" w:hAnsi="Times New Roman" w:eastAsia="宋体" w:cs="Times New Roman"/>
                <w:spacing w:val="-6"/>
                <w:kern w:val="2"/>
                <w:sz w:val="24"/>
                <w:szCs w:val="24"/>
                <w:lang w:val="en-US" w:eastAsia="en-US" w:bidi="ar-SA"/>
              </w:rPr>
            </w:pPr>
            <w:r>
              <w:rPr>
                <w:rFonts w:ascii="Times New Roman" w:hAnsi="Times New Roman" w:eastAsia="宋体" w:cs="Times New Roman"/>
                <w:spacing w:val="-6"/>
                <w:kern w:val="2"/>
                <w:sz w:val="24"/>
                <w:szCs w:val="24"/>
                <w:lang w:eastAsia="en-US"/>
              </w:rPr>
              <w:t>28.0</w:t>
            </w:r>
          </w:p>
        </w:tc>
        <w:tc>
          <w:tcPr>
            <w:tcW w:w="1620" w:type="dxa"/>
            <w:noWrap w:val="0"/>
            <w:vAlign w:val="top"/>
          </w:tcPr>
          <w:p w14:paraId="123E25EA">
            <w:pPr>
              <w:pStyle w:val="9"/>
              <w:snapToGrid w:val="0"/>
              <w:spacing w:before="120" w:after="120" w:line="183" w:lineRule="auto"/>
              <w:ind w:left="253" w:leftChars="0" w:firstLine="0" w:firstLineChars="0"/>
              <w:jc w:val="center"/>
              <w:rPr>
                <w:rFonts w:hint="default" w:ascii="Times New Roman" w:hAnsi="Times New Roman" w:eastAsia="宋体" w:cs="Times New Roman"/>
                <w:spacing w:val="-6"/>
                <w:kern w:val="2"/>
                <w:sz w:val="24"/>
                <w:szCs w:val="24"/>
                <w:lang w:val="en-US" w:eastAsia="en-US" w:bidi="ar-SA"/>
              </w:rPr>
            </w:pPr>
            <w:r>
              <w:rPr>
                <w:rFonts w:ascii="Times New Roman" w:hAnsi="Times New Roman" w:eastAsia="宋体" w:cs="Times New Roman"/>
                <w:spacing w:val="-6"/>
                <w:kern w:val="2"/>
                <w:sz w:val="24"/>
                <w:szCs w:val="24"/>
                <w:lang w:eastAsia="en-US"/>
              </w:rPr>
              <w:t>24.0</w:t>
            </w:r>
          </w:p>
        </w:tc>
        <w:tc>
          <w:tcPr>
            <w:tcW w:w="1747" w:type="dxa"/>
            <w:noWrap w:val="0"/>
            <w:vAlign w:val="top"/>
          </w:tcPr>
          <w:p w14:paraId="4A660348">
            <w:pPr>
              <w:pStyle w:val="9"/>
              <w:snapToGrid w:val="0"/>
              <w:spacing w:before="120" w:after="120" w:line="183" w:lineRule="auto"/>
              <w:ind w:left="253" w:leftChars="0" w:firstLine="0" w:firstLineChars="0"/>
              <w:jc w:val="center"/>
              <w:rPr>
                <w:rFonts w:hint="default" w:ascii="Times New Roman" w:hAnsi="Times New Roman" w:eastAsia="宋体" w:cs="Times New Roman"/>
                <w:spacing w:val="-6"/>
                <w:kern w:val="2"/>
                <w:sz w:val="24"/>
                <w:szCs w:val="24"/>
                <w:lang w:val="en-US" w:eastAsia="en-US" w:bidi="ar-SA"/>
              </w:rPr>
            </w:pPr>
            <w:r>
              <w:rPr>
                <w:rFonts w:ascii="Times New Roman" w:hAnsi="Times New Roman" w:eastAsia="宋体" w:cs="Times New Roman"/>
                <w:spacing w:val="-6"/>
                <w:kern w:val="2"/>
                <w:sz w:val="24"/>
                <w:szCs w:val="24"/>
                <w:lang w:eastAsia="en-US"/>
              </w:rPr>
              <w:t>28.0</w:t>
            </w:r>
          </w:p>
        </w:tc>
      </w:tr>
    </w:tbl>
    <w:p w14:paraId="4186183D">
      <w:pPr>
        <w:pStyle w:val="3"/>
        <w:spacing w:before="36" w:line="360" w:lineRule="auto"/>
        <w:rPr>
          <w:rFonts w:hint="default" w:ascii="Times New Roman" w:hAnsi="Times New Roman" w:eastAsia="仿宋_GB2312" w:cs="Times New Roman"/>
          <w:b w:val="0"/>
          <w:bCs w:val="0"/>
          <w:spacing w:val="-11"/>
          <w:sz w:val="24"/>
          <w:szCs w:val="24"/>
        </w:rPr>
      </w:pPr>
      <w:r>
        <w:rPr>
          <w:rFonts w:hint="default" w:ascii="Times New Roman" w:hAnsi="Times New Roman" w:eastAsia="仿宋_GB2312" w:cs="Times New Roman"/>
          <w:b w:val="0"/>
          <w:bCs w:val="0"/>
          <w:spacing w:val="-10"/>
          <w:sz w:val="24"/>
          <w:szCs w:val="24"/>
        </w:rPr>
        <w:t>引自：《学龄儿童青少年超重与肥胖筛查》（WS/</w:t>
      </w:r>
      <w:r>
        <w:rPr>
          <w:rFonts w:hint="default" w:ascii="Times New Roman" w:hAnsi="Times New Roman" w:eastAsia="仿宋_GB2312" w:cs="Times New Roman"/>
          <w:b w:val="0"/>
          <w:bCs w:val="0"/>
          <w:spacing w:val="-11"/>
          <w:sz w:val="24"/>
          <w:szCs w:val="24"/>
        </w:rPr>
        <w:t>T 586）</w:t>
      </w:r>
    </w:p>
    <w:p w14:paraId="7D81BC26">
      <w:pPr>
        <w:spacing w:before="36" w:line="360" w:lineRule="auto"/>
        <w:rPr>
          <w:rFonts w:hint="default" w:ascii="Times New Roman" w:hAnsi="Times New Roman" w:eastAsia="黑体" w:cs="Times New Roman"/>
          <w:b w:val="0"/>
          <w:bCs w:val="0"/>
          <w:color w:val="auto"/>
          <w:kern w:val="0"/>
          <w:sz w:val="32"/>
          <w:szCs w:val="32"/>
          <w:lang w:val="en-US" w:eastAsia="zh-CN" w:bidi="ar"/>
        </w:rPr>
      </w:pPr>
      <w:r>
        <w:rPr>
          <w:rFonts w:hint="default" w:ascii="Times New Roman" w:hAnsi="Times New Roman" w:eastAsia="仿宋_GB2312" w:cs="Times New Roman"/>
          <w:b w:val="0"/>
          <w:bCs w:val="0"/>
          <w:spacing w:val="-11"/>
          <w:sz w:val="24"/>
          <w:szCs w:val="24"/>
        </w:rPr>
        <w:br w:type="page"/>
      </w:r>
      <w:r>
        <w:rPr>
          <w:rFonts w:hint="default" w:ascii="Times New Roman" w:hAnsi="Times New Roman" w:eastAsia="黑体" w:cs="Times New Roman"/>
          <w:b w:val="0"/>
          <w:bCs w:val="0"/>
          <w:color w:val="auto"/>
          <w:kern w:val="0"/>
          <w:sz w:val="32"/>
          <w:szCs w:val="32"/>
          <w:lang w:val="en-US" w:eastAsia="zh-CN" w:bidi="ar"/>
        </w:rPr>
        <w:t>附录2</w:t>
      </w:r>
    </w:p>
    <w:p w14:paraId="3E35CEC1">
      <w:pPr>
        <w:keepNext w:val="0"/>
        <w:keepLines w:val="0"/>
        <w:widowControl/>
        <w:suppressLineNumbers w:val="0"/>
        <w:spacing w:line="560" w:lineRule="exact"/>
        <w:jc w:val="both"/>
        <w:rPr>
          <w:rFonts w:hint="default" w:ascii="Times New Roman" w:hAnsi="Times New Roman" w:eastAsia="黑体" w:cs="Times New Roman"/>
          <w:b w:val="0"/>
          <w:bCs w:val="0"/>
          <w:color w:val="auto"/>
          <w:kern w:val="0"/>
          <w:sz w:val="32"/>
          <w:szCs w:val="32"/>
          <w:lang w:val="en-US" w:eastAsia="zh-CN" w:bidi="ar"/>
        </w:rPr>
      </w:pPr>
    </w:p>
    <w:p w14:paraId="07357A76">
      <w:pPr>
        <w:keepNext w:val="0"/>
        <w:keepLines w:val="0"/>
        <w:widowControl/>
        <w:suppressLineNumbers w:val="0"/>
        <w:spacing w:line="560" w:lineRule="exact"/>
        <w:ind w:firstLine="640" w:firstLineChars="200"/>
        <w:jc w:val="both"/>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7～1</w:t>
      </w:r>
      <w:r>
        <w:rPr>
          <w:rFonts w:hint="eastAsia" w:ascii="Times New Roman" w:hAnsi="Times New Roman" w:eastAsia="仿宋_GB2312" w:cs="Times New Roman"/>
          <w:b w:val="0"/>
          <w:bCs w:val="0"/>
          <w:color w:val="auto"/>
          <w:kern w:val="0"/>
          <w:sz w:val="32"/>
          <w:szCs w:val="32"/>
          <w:lang w:val="en-US" w:eastAsia="zh-CN" w:bidi="ar"/>
        </w:rPr>
        <w:t>8</w:t>
      </w:r>
      <w:r>
        <w:rPr>
          <w:rFonts w:hint="default" w:ascii="Times New Roman" w:hAnsi="Times New Roman" w:eastAsia="仿宋_GB2312" w:cs="Times New Roman"/>
          <w:b w:val="0"/>
          <w:bCs w:val="0"/>
          <w:color w:val="auto"/>
          <w:kern w:val="0"/>
          <w:sz w:val="32"/>
          <w:szCs w:val="32"/>
          <w:lang w:val="en-US" w:eastAsia="zh-CN" w:bidi="ar"/>
        </w:rPr>
        <w:t>岁儿童青少年中心型肥胖通常以腰围值进行判定，凡腰围大于或等于相应性别、年龄组第75百分位数（P75）且小于第90百分位数（P90）者为正常腰围高值，或中心型超重；凡腰围大于或等于相应性别、年龄组第90百分位数者为高腰围，或中心型肥胖。</w:t>
      </w:r>
    </w:p>
    <w:p w14:paraId="196ABF65">
      <w:pPr>
        <w:keepNext w:val="0"/>
        <w:keepLines w:val="0"/>
        <w:widowControl/>
        <w:suppressLineNumbers w:val="0"/>
        <w:spacing w:line="560" w:lineRule="exact"/>
        <w:ind w:firstLine="640" w:firstLineChars="200"/>
        <w:jc w:val="both"/>
        <w:rPr>
          <w:rFonts w:hint="default" w:ascii="Times New Roman" w:hAnsi="Times New Roman" w:eastAsia="仿宋_GB2312" w:cs="Times New Roman"/>
          <w:b w:val="0"/>
          <w:bCs w:val="0"/>
          <w:color w:val="auto"/>
          <w:kern w:val="0"/>
          <w:sz w:val="32"/>
          <w:szCs w:val="32"/>
          <w:lang w:val="en-US" w:eastAsia="zh-CN" w:bidi="ar"/>
        </w:rPr>
      </w:pPr>
    </w:p>
    <w:p w14:paraId="2FF54B78">
      <w:pPr>
        <w:keepNext w:val="0"/>
        <w:keepLines w:val="0"/>
        <w:widowControl/>
        <w:suppressLineNumbers w:val="0"/>
        <w:spacing w:line="360" w:lineRule="auto"/>
        <w:ind w:firstLine="1920" w:firstLineChars="800"/>
        <w:jc w:val="left"/>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7～1</w:t>
      </w:r>
      <w:r>
        <w:rPr>
          <w:rFonts w:hint="eastAsia" w:ascii="Times New Roman" w:hAnsi="Times New Roman" w:eastAsia="仿宋_GB2312" w:cs="Times New Roman"/>
          <w:b w:val="0"/>
          <w:bCs w:val="0"/>
          <w:color w:val="auto"/>
          <w:kern w:val="0"/>
          <w:sz w:val="24"/>
          <w:szCs w:val="24"/>
          <w:lang w:val="en-US" w:eastAsia="zh-CN" w:bidi="ar"/>
        </w:rPr>
        <w:t>8</w:t>
      </w:r>
      <w:r>
        <w:rPr>
          <w:rFonts w:hint="default" w:ascii="Times New Roman" w:hAnsi="Times New Roman" w:eastAsia="仿宋_GB2312" w:cs="Times New Roman"/>
          <w:b w:val="0"/>
          <w:bCs w:val="0"/>
          <w:color w:val="auto"/>
          <w:kern w:val="0"/>
          <w:sz w:val="24"/>
          <w:szCs w:val="24"/>
          <w:lang w:val="en-US" w:eastAsia="zh-CN" w:bidi="ar"/>
        </w:rPr>
        <w:t>岁儿童青少年</w:t>
      </w:r>
      <w:r>
        <w:rPr>
          <w:rFonts w:hint="default" w:ascii="Times New Roman" w:hAnsi="Times New Roman" w:eastAsia="仿宋_GB2312" w:cs="Times New Roman"/>
          <w:b w:val="0"/>
          <w:bCs w:val="0"/>
          <w:i/>
          <w:iCs/>
          <w:color w:val="auto"/>
          <w:kern w:val="0"/>
          <w:sz w:val="24"/>
          <w:szCs w:val="24"/>
          <w:lang w:val="en-US" w:eastAsia="zh-CN" w:bidi="ar"/>
        </w:rPr>
        <w:t>P75</w:t>
      </w:r>
      <w:r>
        <w:rPr>
          <w:rFonts w:hint="default" w:ascii="Times New Roman" w:hAnsi="Times New Roman" w:eastAsia="仿宋_GB2312" w:cs="Times New Roman"/>
          <w:b w:val="0"/>
          <w:bCs w:val="0"/>
          <w:color w:val="auto"/>
          <w:kern w:val="0"/>
          <w:sz w:val="24"/>
          <w:szCs w:val="24"/>
          <w:lang w:val="en-US" w:eastAsia="zh-CN" w:bidi="ar"/>
        </w:rPr>
        <w:t>和</w:t>
      </w:r>
      <w:r>
        <w:rPr>
          <w:rFonts w:hint="default" w:ascii="Times New Roman" w:hAnsi="Times New Roman" w:eastAsia="仿宋_GB2312" w:cs="Times New Roman"/>
          <w:b w:val="0"/>
          <w:bCs w:val="0"/>
          <w:i/>
          <w:iCs/>
          <w:color w:val="auto"/>
          <w:kern w:val="0"/>
          <w:sz w:val="24"/>
          <w:szCs w:val="24"/>
          <w:lang w:val="en-US" w:eastAsia="zh-CN" w:bidi="ar"/>
        </w:rPr>
        <w:t>P90</w:t>
      </w:r>
      <w:r>
        <w:rPr>
          <w:rFonts w:hint="default" w:ascii="Times New Roman" w:hAnsi="Times New Roman" w:eastAsia="仿宋_GB2312" w:cs="Times New Roman"/>
          <w:b w:val="0"/>
          <w:bCs w:val="0"/>
          <w:color w:val="auto"/>
          <w:kern w:val="0"/>
          <w:sz w:val="24"/>
          <w:szCs w:val="24"/>
          <w:lang w:val="en-US" w:eastAsia="zh-CN" w:bidi="ar"/>
        </w:rPr>
        <w:t>腰围值（cm）</w:t>
      </w:r>
    </w:p>
    <w:tbl>
      <w:tblPr>
        <w:tblStyle w:val="5"/>
        <w:tblW w:w="84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524"/>
        <w:gridCol w:w="1740"/>
        <w:gridCol w:w="1620"/>
        <w:gridCol w:w="1740"/>
        <w:gridCol w:w="1807"/>
      </w:tblGrid>
      <w:tr w14:paraId="204F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15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7E8D8">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年龄（岁）</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CB1D1E">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男生</w:t>
            </w:r>
          </w:p>
        </w:tc>
        <w:tc>
          <w:tcPr>
            <w:tcW w:w="354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8258F">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女生</w:t>
            </w:r>
          </w:p>
        </w:tc>
      </w:tr>
      <w:tr w14:paraId="2CEA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567A1">
            <w:pPr>
              <w:snapToGrid w:val="0"/>
              <w:jc w:val="center"/>
              <w:rPr>
                <w:rFonts w:hint="default" w:ascii="Times New Roman" w:hAnsi="Times New Roman" w:eastAsia="仿宋_GB2312" w:cs="Times New Roman"/>
                <w:b w:val="0"/>
                <w:bCs w:val="0"/>
                <w:color w:val="auto"/>
                <w:kern w:val="0"/>
                <w:sz w:val="24"/>
                <w:szCs w:val="24"/>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5B241">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i/>
                <w:iCs/>
                <w:color w:val="auto"/>
                <w:kern w:val="0"/>
                <w:sz w:val="24"/>
                <w:szCs w:val="24"/>
                <w:lang w:val="en-US" w:eastAsia="zh-CN" w:bidi="ar"/>
              </w:rPr>
              <w:t>P75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7019D">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i/>
                <w:iCs/>
                <w:color w:val="auto"/>
                <w:kern w:val="0"/>
                <w:sz w:val="24"/>
                <w:szCs w:val="24"/>
                <w:lang w:val="en-US" w:eastAsia="zh-CN" w:bidi="ar"/>
              </w:rPr>
              <w:t>P90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030C1">
            <w:pPr>
              <w:pStyle w:val="4"/>
              <w:keepNext w:val="0"/>
              <w:keepLines w:val="0"/>
              <w:widowControl/>
              <w:suppressLineNumbers w:val="0"/>
              <w:snapToGrid w:val="0"/>
              <w:jc w:val="center"/>
              <w:rPr>
                <w:rFonts w:hint="default" w:ascii="Times New Roman" w:hAnsi="Times New Roman" w:eastAsia="仿宋_GB2312" w:cs="Times New Roman"/>
                <w:b w:val="0"/>
                <w:bCs w:val="0"/>
                <w:i/>
                <w:iCs/>
                <w:color w:val="auto"/>
                <w:kern w:val="0"/>
                <w:sz w:val="24"/>
                <w:szCs w:val="24"/>
                <w:lang w:val="en-US" w:eastAsia="zh-CN" w:bidi="ar"/>
              </w:rPr>
            </w:pPr>
            <w:r>
              <w:rPr>
                <w:rFonts w:hint="default" w:ascii="Times New Roman" w:hAnsi="Times New Roman" w:eastAsia="仿宋_GB2312" w:cs="Times New Roman"/>
                <w:b w:val="0"/>
                <w:bCs w:val="0"/>
                <w:i/>
                <w:iCs/>
                <w:color w:val="auto"/>
                <w:kern w:val="0"/>
                <w:sz w:val="24"/>
                <w:szCs w:val="24"/>
                <w:lang w:val="en-US" w:eastAsia="zh-CN" w:bidi="ar"/>
              </w:rPr>
              <w:t>P75</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7CD2F">
            <w:pPr>
              <w:pStyle w:val="4"/>
              <w:keepNext w:val="0"/>
              <w:keepLines w:val="0"/>
              <w:widowControl/>
              <w:suppressLineNumbers w:val="0"/>
              <w:snapToGrid w:val="0"/>
              <w:jc w:val="center"/>
              <w:rPr>
                <w:rFonts w:hint="default" w:ascii="Times New Roman" w:hAnsi="Times New Roman" w:eastAsia="仿宋_GB2312" w:cs="Times New Roman"/>
                <w:b w:val="0"/>
                <w:bCs w:val="0"/>
                <w:i/>
                <w:iCs/>
                <w:color w:val="auto"/>
                <w:kern w:val="0"/>
                <w:sz w:val="24"/>
                <w:szCs w:val="24"/>
                <w:lang w:val="en-US" w:eastAsia="zh-CN" w:bidi="ar"/>
              </w:rPr>
            </w:pPr>
            <w:r>
              <w:rPr>
                <w:rFonts w:hint="default" w:ascii="Times New Roman" w:hAnsi="Times New Roman" w:eastAsia="仿宋_GB2312" w:cs="Times New Roman"/>
                <w:b w:val="0"/>
                <w:bCs w:val="0"/>
                <w:i/>
                <w:iCs/>
                <w:color w:val="auto"/>
                <w:kern w:val="0"/>
                <w:sz w:val="24"/>
                <w:szCs w:val="24"/>
                <w:lang w:val="en-US" w:eastAsia="zh-CN" w:bidi="ar"/>
              </w:rPr>
              <w:t>P90</w:t>
            </w:r>
          </w:p>
        </w:tc>
      </w:tr>
      <w:tr w14:paraId="51F7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2849B7">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7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CEA27">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58.4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15229">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63.6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8C2B0C">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55.8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91F99">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60.2 </w:t>
            </w:r>
          </w:p>
        </w:tc>
      </w:tr>
      <w:tr w14:paraId="6859E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317C4">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8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D73C4F">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60.8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FA388">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66.8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7E34F">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57.6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CFF9F">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62.5 </w:t>
            </w:r>
          </w:p>
        </w:tc>
      </w:tr>
      <w:tr w14:paraId="26283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30836">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9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0DE6D">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63.4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A0CD1">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70.0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8D80B">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59.8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3F01E">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65.1 </w:t>
            </w:r>
          </w:p>
        </w:tc>
      </w:tr>
      <w:tr w14:paraId="7EE80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D070A8">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10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C885C">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65.9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EC725">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73.1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E0586">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62.2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C64AF">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67.8 </w:t>
            </w:r>
          </w:p>
        </w:tc>
      </w:tr>
      <w:tr w14:paraId="41BE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E928B">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11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F51C4">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68.1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A3F2F">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75.6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4A96D7">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64.6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2816DF">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70.4 </w:t>
            </w:r>
          </w:p>
        </w:tc>
      </w:tr>
      <w:tr w14:paraId="67092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38EAF">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12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D8AAC">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69.8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10C2FA">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77.4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EE432">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66.8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46CCE">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72.6 </w:t>
            </w:r>
          </w:p>
        </w:tc>
      </w:tr>
      <w:tr w14:paraId="4040C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26522">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13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2A1F3">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71.3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CE54E">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78.6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475F30">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68.5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BC96A">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74.0 </w:t>
            </w:r>
          </w:p>
        </w:tc>
      </w:tr>
      <w:tr w14:paraId="475E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79D4A2">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14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D135D8">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72.6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D1328">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79.6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E3FF84">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69.6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B55AE">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74.9 </w:t>
            </w:r>
          </w:p>
        </w:tc>
      </w:tr>
      <w:tr w14:paraId="692A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35D3D1">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15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0CBC5">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73.8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E0DCE">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80.5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A2A06">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70.4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AD460">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75.5 </w:t>
            </w:r>
          </w:p>
        </w:tc>
      </w:tr>
      <w:tr w14:paraId="0B2F4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EC9E7">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16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75F57">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74.8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5541C">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81.3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4650D">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70.9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CEF75">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75.8 </w:t>
            </w:r>
          </w:p>
        </w:tc>
      </w:tr>
      <w:tr w14:paraId="472D6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EACB2">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17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2A159A">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75.7 </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682C5">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82.1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007BF">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71.2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74573">
            <w:pPr>
              <w:pStyle w:val="4"/>
              <w:keepNext w:val="0"/>
              <w:keepLines w:val="0"/>
              <w:widowControl/>
              <w:suppressLineNumbers w:val="0"/>
              <w:snapToGrid w:val="0"/>
              <w:jc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 xml:space="preserve">76.0 </w:t>
            </w:r>
          </w:p>
        </w:tc>
      </w:tr>
      <w:tr w14:paraId="6BF5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CA4E5">
            <w:pPr>
              <w:pStyle w:val="4"/>
              <w:widowControl/>
              <w:snapToGrid w:val="0"/>
              <w:ind w:left="0" w:leftChars="0" w:right="0" w:rightChars="0"/>
              <w:jc w:val="center"/>
              <w:rPr>
                <w:rFonts w:hint="default" w:ascii="Times New Roman" w:hAnsi="Times New Roman" w:eastAsia="宋体" w:cs="Times New Roman"/>
                <w:b w:val="0"/>
                <w:bCs w:val="0"/>
                <w:kern w:val="0"/>
                <w:sz w:val="24"/>
                <w:szCs w:val="24"/>
                <w:lang w:val="en-US" w:eastAsia="zh-CN" w:bidi="ar"/>
              </w:rPr>
            </w:pPr>
            <w:r>
              <w:rPr>
                <w:rFonts w:hint="eastAsia" w:ascii="Times New Roman" w:hAnsi="Times New Roman" w:cs="Times New Roman"/>
                <w:b w:val="0"/>
                <w:bCs w:val="0"/>
                <w:lang w:val="en-US" w:eastAsia="zh-CN" w:bidi="ar"/>
              </w:rPr>
              <w:t>18</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D0D975">
            <w:pPr>
              <w:pStyle w:val="4"/>
              <w:widowControl/>
              <w:snapToGrid w:val="0"/>
              <w:ind w:left="0" w:leftChars="0" w:right="0" w:rightChars="0"/>
              <w:jc w:val="center"/>
              <w:rPr>
                <w:rFonts w:hint="default" w:ascii="Times New Roman" w:hAnsi="Times New Roman" w:eastAsia="宋体" w:cs="Times New Roman"/>
                <w:b w:val="0"/>
                <w:bCs w:val="0"/>
                <w:kern w:val="0"/>
                <w:sz w:val="24"/>
                <w:szCs w:val="24"/>
                <w:lang w:val="en-US" w:eastAsia="zh-CN" w:bidi="ar"/>
              </w:rPr>
            </w:pPr>
            <w:r>
              <w:rPr>
                <w:rFonts w:hint="eastAsia" w:ascii="Times New Roman" w:hAnsi="Times New Roman" w:cs="Times New Roman"/>
                <w:b w:val="0"/>
                <w:bCs w:val="0"/>
                <w:lang w:val="en-US" w:eastAsia="zh-CN" w:bidi="ar"/>
              </w:rPr>
              <w:t>76.8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52728">
            <w:pPr>
              <w:pStyle w:val="4"/>
              <w:widowControl/>
              <w:snapToGrid w:val="0"/>
              <w:ind w:left="0" w:leftChars="0" w:right="0" w:rightChars="0"/>
              <w:jc w:val="center"/>
              <w:rPr>
                <w:rFonts w:hint="default" w:ascii="Times New Roman" w:hAnsi="Times New Roman" w:eastAsia="宋体" w:cs="Times New Roman"/>
                <w:b w:val="0"/>
                <w:bCs w:val="0"/>
                <w:kern w:val="0"/>
                <w:sz w:val="24"/>
                <w:szCs w:val="24"/>
                <w:lang w:val="en-US" w:eastAsia="zh-CN" w:bidi="ar"/>
              </w:rPr>
            </w:pPr>
            <w:r>
              <w:rPr>
                <w:rFonts w:hint="eastAsia" w:ascii="Times New Roman" w:hAnsi="Times New Roman" w:cs="Times New Roman"/>
                <w:b w:val="0"/>
                <w:bCs w:val="0"/>
                <w:lang w:val="en-US" w:eastAsia="zh-CN" w:bidi="ar"/>
              </w:rPr>
              <w:t>83.0</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5CA7D4">
            <w:pPr>
              <w:pStyle w:val="4"/>
              <w:widowControl/>
              <w:snapToGrid w:val="0"/>
              <w:ind w:left="0" w:leftChars="0" w:right="0" w:rightChars="0"/>
              <w:jc w:val="center"/>
              <w:rPr>
                <w:rFonts w:hint="default" w:ascii="Times New Roman" w:hAnsi="Times New Roman" w:eastAsia="宋体" w:cs="Times New Roman"/>
                <w:b w:val="0"/>
                <w:bCs w:val="0"/>
                <w:kern w:val="0"/>
                <w:sz w:val="24"/>
                <w:szCs w:val="24"/>
                <w:lang w:val="en-US" w:eastAsia="zh-CN" w:bidi="ar"/>
              </w:rPr>
            </w:pPr>
            <w:r>
              <w:rPr>
                <w:rFonts w:hint="eastAsia" w:ascii="Times New Roman" w:hAnsi="Times New Roman" w:cs="Times New Roman"/>
                <w:b w:val="0"/>
                <w:bCs w:val="0"/>
                <w:lang w:val="en-US" w:eastAsia="zh-CN" w:bidi="ar"/>
              </w:rPr>
              <w:t>71.3</w:t>
            </w:r>
          </w:p>
        </w:tc>
        <w:tc>
          <w:tcPr>
            <w:tcW w:w="1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011FE9">
            <w:pPr>
              <w:pStyle w:val="4"/>
              <w:widowControl/>
              <w:snapToGrid w:val="0"/>
              <w:ind w:left="0" w:leftChars="0" w:right="0" w:rightChars="0"/>
              <w:jc w:val="center"/>
              <w:rPr>
                <w:rFonts w:hint="default" w:ascii="Times New Roman" w:hAnsi="Times New Roman" w:eastAsia="宋体" w:cs="Times New Roman"/>
                <w:b w:val="0"/>
                <w:bCs w:val="0"/>
                <w:kern w:val="0"/>
                <w:sz w:val="24"/>
                <w:szCs w:val="24"/>
                <w:lang w:val="en-US" w:eastAsia="zh-CN" w:bidi="ar"/>
              </w:rPr>
            </w:pPr>
            <w:r>
              <w:rPr>
                <w:rFonts w:hint="eastAsia" w:ascii="Times New Roman" w:hAnsi="Times New Roman" w:cs="Times New Roman"/>
                <w:b w:val="0"/>
                <w:bCs w:val="0"/>
                <w:lang w:val="en-US" w:eastAsia="zh-CN" w:bidi="ar"/>
              </w:rPr>
              <w:t>76.1</w:t>
            </w:r>
          </w:p>
        </w:tc>
      </w:tr>
    </w:tbl>
    <w:p w14:paraId="3DFDA570">
      <w:pPr>
        <w:numPr>
          <w:ilvl w:val="0"/>
          <w:numId w:val="0"/>
        </w:numPr>
        <w:spacing w:line="360" w:lineRule="auto"/>
        <w:jc w:val="both"/>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引自：《7岁～18岁儿童青少年高腰围筛查界值》（WS/T 611）</w:t>
      </w:r>
    </w:p>
    <w:p w14:paraId="0F63C488">
      <w:pPr>
        <w:numPr>
          <w:ilvl w:val="0"/>
          <w:numId w:val="0"/>
        </w:numPr>
        <w:spacing w:line="360" w:lineRule="auto"/>
        <w:jc w:val="both"/>
        <w:rPr>
          <w:rFonts w:hint="default" w:ascii="Times New Roman" w:hAnsi="Times New Roman" w:eastAsia="仿宋_GB2312" w:cs="Times New Roman"/>
          <w:b w:val="0"/>
          <w:bCs w:val="0"/>
          <w:color w:val="auto"/>
          <w:kern w:val="0"/>
          <w:sz w:val="24"/>
          <w:szCs w:val="24"/>
          <w:lang w:val="en-US" w:eastAsia="zh-CN" w:bidi="ar"/>
        </w:rPr>
      </w:pPr>
    </w:p>
    <w:p w14:paraId="4CD192BB">
      <w:pPr>
        <w:numPr>
          <w:ilvl w:val="0"/>
          <w:numId w:val="0"/>
        </w:numPr>
        <w:spacing w:line="360" w:lineRule="auto"/>
        <w:jc w:val="both"/>
        <w:rPr>
          <w:rFonts w:hint="default" w:ascii="Times New Roman" w:hAnsi="Times New Roman" w:eastAsia="仿宋_GB2312" w:cs="Times New Roman"/>
          <w:b w:val="0"/>
          <w:bCs w:val="0"/>
          <w:color w:val="auto"/>
          <w:kern w:val="0"/>
          <w:sz w:val="24"/>
          <w:szCs w:val="24"/>
          <w:lang w:val="en-US" w:eastAsia="zh-CN" w:bidi="ar"/>
        </w:rPr>
      </w:pPr>
    </w:p>
    <w:p w14:paraId="3E1FB4EA">
      <w:pPr>
        <w:numPr>
          <w:ilvl w:val="0"/>
          <w:numId w:val="0"/>
        </w:numPr>
        <w:spacing w:line="240" w:lineRule="auto"/>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b w:val="0"/>
          <w:bCs w:val="0"/>
          <w:color w:val="auto"/>
          <w:kern w:val="0"/>
          <w:sz w:val="24"/>
          <w:szCs w:val="24"/>
          <w:lang w:val="en-US" w:eastAsia="zh-CN" w:bidi="ar"/>
        </w:rPr>
        <w:br w:type="page"/>
      </w:r>
      <w:r>
        <w:rPr>
          <w:rFonts w:hint="default" w:ascii="Times New Roman" w:hAnsi="Times New Roman" w:eastAsia="黑体" w:cs="Times New Roman"/>
          <w:b w:val="0"/>
          <w:bCs w:val="0"/>
          <w:sz w:val="32"/>
          <w:szCs w:val="32"/>
          <w:lang w:val="en-US" w:eastAsia="zh-CN"/>
        </w:rPr>
        <w:t>附录3</w:t>
      </w:r>
    </w:p>
    <w:p w14:paraId="09C3F3DE">
      <w:pPr>
        <w:numPr>
          <w:ilvl w:val="0"/>
          <w:numId w:val="0"/>
        </w:numPr>
        <w:spacing w:line="560" w:lineRule="exact"/>
        <w:jc w:val="both"/>
        <w:rPr>
          <w:rFonts w:hint="default" w:ascii="Times New Roman" w:hAnsi="Times New Roman" w:eastAsia="黑体" w:cs="Times New Roman"/>
          <w:b w:val="0"/>
          <w:bCs w:val="0"/>
          <w:sz w:val="32"/>
          <w:szCs w:val="32"/>
          <w:lang w:val="en-US" w:eastAsia="zh-CN"/>
        </w:rPr>
      </w:pPr>
    </w:p>
    <w:p w14:paraId="4510EC82">
      <w:pPr>
        <w:keepNext w:val="0"/>
        <w:keepLines w:val="0"/>
        <w:widowControl/>
        <w:suppressLineNumbers w:val="0"/>
        <w:spacing w:line="560" w:lineRule="exact"/>
        <w:ind w:firstLine="640" w:firstLineChars="200"/>
        <w:jc w:val="both"/>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①儿童青少年生长迟缓通常以身高进行判定，凡身高小于或等于相应性别、年龄组“生长迟缓”界值范围者为生长迟缓。</w:t>
      </w:r>
    </w:p>
    <w:p w14:paraId="30340666">
      <w:pPr>
        <w:keepNext w:val="0"/>
        <w:keepLines w:val="0"/>
        <w:widowControl/>
        <w:suppressLineNumbers w:val="0"/>
        <w:spacing w:line="560" w:lineRule="exact"/>
        <w:ind w:firstLine="640" w:firstLineChars="200"/>
        <w:jc w:val="both"/>
        <w:rPr>
          <w:rFonts w:hint="default" w:ascii="Times New Roman" w:hAnsi="Times New Roman" w:eastAsia="仿宋_GB2312" w:cs="Times New Roman"/>
          <w:b w:val="0"/>
          <w:bCs w:val="0"/>
          <w:color w:val="auto"/>
          <w:spacing w:val="0"/>
          <w:kern w:val="0"/>
          <w:sz w:val="32"/>
          <w:szCs w:val="32"/>
          <w:lang w:val="en-US" w:eastAsia="zh-CN" w:bidi="ar"/>
        </w:rPr>
      </w:pPr>
    </w:p>
    <w:p w14:paraId="2340387A">
      <w:pPr>
        <w:pStyle w:val="2"/>
        <w:spacing w:line="360" w:lineRule="auto"/>
        <w:ind w:firstLine="912" w:firstLineChars="400"/>
        <w:jc w:val="both"/>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6"/>
          <w:sz w:val="24"/>
          <w:szCs w:val="24"/>
          <w:lang w:val="en-US" w:eastAsia="zh-CN"/>
        </w:rPr>
        <w:t xml:space="preserve"> </w:t>
      </w:r>
      <w:r>
        <w:rPr>
          <w:rFonts w:hint="default" w:ascii="Times New Roman" w:hAnsi="Times New Roman" w:eastAsia="仿宋_GB2312" w:cs="Times New Roman"/>
          <w:b w:val="0"/>
          <w:bCs w:val="0"/>
          <w:spacing w:val="-6"/>
          <w:sz w:val="24"/>
          <w:szCs w:val="24"/>
        </w:rPr>
        <w:t>6～</w:t>
      </w:r>
      <w:r>
        <w:rPr>
          <w:rFonts w:hint="default" w:ascii="Times New Roman" w:hAnsi="Times New Roman" w:eastAsia="仿宋_GB2312" w:cs="Times New Roman"/>
          <w:b w:val="0"/>
          <w:bCs w:val="0"/>
          <w:spacing w:val="-66"/>
          <w:sz w:val="24"/>
          <w:szCs w:val="24"/>
        </w:rPr>
        <w:t xml:space="preserve"> </w:t>
      </w:r>
      <w:r>
        <w:rPr>
          <w:rFonts w:hint="default" w:ascii="Times New Roman" w:hAnsi="Times New Roman" w:eastAsia="仿宋_GB2312" w:cs="Times New Roman"/>
          <w:b w:val="0"/>
          <w:bCs w:val="0"/>
          <w:spacing w:val="-6"/>
          <w:sz w:val="24"/>
          <w:szCs w:val="24"/>
        </w:rPr>
        <w:t>1</w:t>
      </w:r>
      <w:r>
        <w:rPr>
          <w:rFonts w:hint="default" w:ascii="Times New Roman" w:hAnsi="Times New Roman" w:eastAsia="仿宋_GB2312" w:cs="Times New Roman"/>
          <w:b w:val="0"/>
          <w:bCs w:val="0"/>
          <w:spacing w:val="-6"/>
          <w:sz w:val="24"/>
          <w:szCs w:val="24"/>
          <w:lang w:val="en-US" w:eastAsia="zh-CN"/>
        </w:rPr>
        <w:t>8</w:t>
      </w:r>
      <w:r>
        <w:rPr>
          <w:rFonts w:hint="default" w:ascii="Times New Roman" w:hAnsi="Times New Roman" w:eastAsia="仿宋_GB2312" w:cs="Times New Roman"/>
          <w:b w:val="0"/>
          <w:bCs w:val="0"/>
          <w:spacing w:val="-6"/>
          <w:sz w:val="24"/>
          <w:szCs w:val="24"/>
        </w:rPr>
        <w:t>岁</w:t>
      </w:r>
      <w:r>
        <w:rPr>
          <w:rFonts w:hint="default" w:ascii="Times New Roman" w:hAnsi="Times New Roman" w:eastAsia="仿宋_GB2312" w:cs="Times New Roman"/>
          <w:b w:val="0"/>
          <w:bCs w:val="0"/>
          <w:spacing w:val="-6"/>
          <w:sz w:val="24"/>
          <w:szCs w:val="24"/>
          <w:lang w:val="en-US" w:eastAsia="zh-CN"/>
        </w:rPr>
        <w:t>学龄</w:t>
      </w:r>
      <w:r>
        <w:rPr>
          <w:rFonts w:hint="default" w:ascii="Times New Roman" w:hAnsi="Times New Roman" w:eastAsia="仿宋_GB2312" w:cs="Times New Roman"/>
          <w:b w:val="0"/>
          <w:bCs w:val="0"/>
          <w:spacing w:val="-6"/>
          <w:sz w:val="24"/>
          <w:szCs w:val="24"/>
        </w:rPr>
        <w:t>儿童青少年</w:t>
      </w:r>
      <w:r>
        <w:rPr>
          <w:rFonts w:hint="default" w:ascii="Times New Roman" w:hAnsi="Times New Roman" w:eastAsia="仿宋_GB2312" w:cs="Times New Roman"/>
          <w:b w:val="0"/>
          <w:bCs w:val="0"/>
          <w:spacing w:val="-6"/>
          <w:sz w:val="24"/>
          <w:szCs w:val="24"/>
          <w:lang w:val="en-US" w:eastAsia="zh-CN"/>
        </w:rPr>
        <w:t>分</w:t>
      </w:r>
      <w:r>
        <w:rPr>
          <w:rFonts w:hint="default" w:ascii="Times New Roman" w:hAnsi="Times New Roman" w:eastAsia="仿宋_GB2312" w:cs="Times New Roman"/>
          <w:b w:val="0"/>
          <w:bCs w:val="0"/>
          <w:spacing w:val="-6"/>
          <w:sz w:val="24"/>
          <w:szCs w:val="24"/>
        </w:rPr>
        <w:t>年龄身高</w:t>
      </w:r>
      <w:r>
        <w:rPr>
          <w:rFonts w:hint="default" w:ascii="Times New Roman" w:hAnsi="Times New Roman" w:eastAsia="仿宋_GB2312" w:cs="Times New Roman"/>
          <w:b w:val="0"/>
          <w:bCs w:val="0"/>
          <w:spacing w:val="-7"/>
          <w:sz w:val="24"/>
          <w:szCs w:val="24"/>
        </w:rPr>
        <w:t>筛查生长迟缓界值范围（</w:t>
      </w:r>
      <w:r>
        <w:rPr>
          <w:rFonts w:hint="default" w:ascii="Times New Roman" w:hAnsi="Times New Roman" w:eastAsia="仿宋_GB2312" w:cs="Times New Roman"/>
          <w:b w:val="0"/>
          <w:bCs w:val="0"/>
          <w:spacing w:val="-83"/>
          <w:sz w:val="24"/>
          <w:szCs w:val="24"/>
        </w:rPr>
        <w:t xml:space="preserve"> </w:t>
      </w:r>
      <w:r>
        <w:rPr>
          <w:rFonts w:hint="default" w:ascii="Times New Roman" w:hAnsi="Times New Roman" w:eastAsia="仿宋_GB2312" w:cs="Times New Roman"/>
          <w:b w:val="0"/>
          <w:bCs w:val="0"/>
          <w:spacing w:val="-7"/>
          <w:sz w:val="24"/>
          <w:szCs w:val="24"/>
        </w:rPr>
        <w:t>cm）</w:t>
      </w:r>
    </w:p>
    <w:tbl>
      <w:tblPr>
        <w:tblStyle w:val="10"/>
        <w:tblW w:w="84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32" w:type="dxa"/>
          <w:left w:w="64" w:type="dxa"/>
          <w:bottom w:w="32" w:type="dxa"/>
          <w:right w:w="64" w:type="dxa"/>
        </w:tblCellMar>
      </w:tblPr>
      <w:tblGrid>
        <w:gridCol w:w="2304"/>
        <w:gridCol w:w="2880"/>
        <w:gridCol w:w="3247"/>
      </w:tblGrid>
      <w:tr w14:paraId="38035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tblHeader/>
          <w:jc w:val="center"/>
        </w:trPr>
        <w:tc>
          <w:tcPr>
            <w:tcW w:w="2304" w:type="dxa"/>
            <w:noWrap w:val="0"/>
            <w:vAlign w:val="center"/>
          </w:tcPr>
          <w:p w14:paraId="6B6C6693">
            <w:pPr>
              <w:pStyle w:val="9"/>
              <w:snapToGrid w:val="0"/>
              <w:spacing w:before="37" w:line="240" w:lineRule="auto"/>
              <w:ind w:left="796"/>
              <w:jc w:val="both"/>
              <w:rPr>
                <w:rFonts w:hint="default" w:ascii="Times New Roman" w:hAnsi="Times New Roman" w:eastAsia="仿宋_GB2312" w:cs="Times New Roman"/>
                <w:b w:val="0"/>
                <w:bCs w:val="0"/>
                <w:sz w:val="24"/>
                <w:lang w:eastAsia="zh-CN"/>
              </w:rPr>
            </w:pPr>
            <w:r>
              <w:rPr>
                <w:rFonts w:hint="default" w:ascii="Times New Roman" w:hAnsi="Times New Roman" w:eastAsia="仿宋_GB2312" w:cs="Times New Roman"/>
                <w:b w:val="0"/>
                <w:bCs w:val="0"/>
                <w:spacing w:val="-5"/>
                <w:sz w:val="24"/>
                <w:lang w:eastAsia="zh-CN"/>
              </w:rPr>
              <w:t>年龄（岁）</w:t>
            </w:r>
          </w:p>
        </w:tc>
        <w:tc>
          <w:tcPr>
            <w:tcW w:w="2880" w:type="dxa"/>
            <w:noWrap w:val="0"/>
            <w:vAlign w:val="center"/>
          </w:tcPr>
          <w:p w14:paraId="2751B004">
            <w:pPr>
              <w:pStyle w:val="9"/>
              <w:snapToGrid w:val="0"/>
              <w:spacing w:before="37" w:line="240" w:lineRule="auto"/>
              <w:ind w:left="1146"/>
              <w:jc w:val="both"/>
              <w:rPr>
                <w:rFonts w:hint="default" w:ascii="Times New Roman" w:hAnsi="Times New Roman" w:eastAsia="仿宋_GB2312" w:cs="Times New Roman"/>
                <w:b w:val="0"/>
                <w:bCs w:val="0"/>
                <w:sz w:val="24"/>
                <w:lang w:eastAsia="zh-CN"/>
              </w:rPr>
            </w:pPr>
            <w:r>
              <w:rPr>
                <w:rFonts w:hint="default" w:ascii="Times New Roman" w:hAnsi="Times New Roman" w:eastAsia="仿宋_GB2312" w:cs="Times New Roman"/>
                <w:b w:val="0"/>
                <w:bCs w:val="0"/>
                <w:spacing w:val="-5"/>
                <w:sz w:val="24"/>
                <w:lang w:eastAsia="zh-CN"/>
              </w:rPr>
              <w:t>男生</w:t>
            </w:r>
          </w:p>
        </w:tc>
        <w:tc>
          <w:tcPr>
            <w:tcW w:w="3247" w:type="dxa"/>
            <w:noWrap w:val="0"/>
            <w:vAlign w:val="center"/>
          </w:tcPr>
          <w:p w14:paraId="04B874E6">
            <w:pPr>
              <w:pStyle w:val="9"/>
              <w:snapToGrid w:val="0"/>
              <w:spacing w:before="37" w:line="240" w:lineRule="auto"/>
              <w:ind w:left="1153"/>
              <w:jc w:val="both"/>
              <w:rPr>
                <w:rFonts w:hint="default" w:ascii="Times New Roman" w:hAnsi="Times New Roman" w:eastAsia="仿宋_GB2312" w:cs="Times New Roman"/>
                <w:b w:val="0"/>
                <w:bCs w:val="0"/>
                <w:sz w:val="24"/>
                <w:lang w:eastAsia="zh-CN"/>
              </w:rPr>
            </w:pPr>
            <w:r>
              <w:rPr>
                <w:rFonts w:hint="default" w:ascii="Times New Roman" w:hAnsi="Times New Roman" w:eastAsia="仿宋_GB2312" w:cs="Times New Roman"/>
                <w:b w:val="0"/>
                <w:bCs w:val="0"/>
                <w:spacing w:val="-7"/>
                <w:sz w:val="24"/>
                <w:lang w:eastAsia="zh-CN"/>
              </w:rPr>
              <w:t>女生</w:t>
            </w:r>
          </w:p>
        </w:tc>
      </w:tr>
      <w:tr w14:paraId="6BF76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36D33122">
            <w:pPr>
              <w:pStyle w:val="9"/>
              <w:snapToGrid w:val="0"/>
              <w:spacing w:before="68" w:line="240" w:lineRule="auto"/>
              <w:ind w:left="1107"/>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6"/>
                <w:sz w:val="24"/>
              </w:rPr>
              <w:t>6.0</w:t>
            </w:r>
            <w:r>
              <w:rPr>
                <w:rFonts w:hint="default" w:ascii="Times New Roman" w:hAnsi="Times New Roman" w:eastAsia="仿宋_GB2312" w:cs="Times New Roman"/>
                <w:b w:val="0"/>
                <w:bCs w:val="0"/>
                <w:spacing w:val="-55"/>
                <w:sz w:val="24"/>
              </w:rPr>
              <w:t xml:space="preserve"> </w:t>
            </w:r>
            <w:r>
              <w:rPr>
                <w:rFonts w:hint="default" w:ascii="Times New Roman" w:hAnsi="Times New Roman" w:eastAsia="仿宋_GB2312" w:cs="Times New Roman"/>
                <w:b w:val="0"/>
                <w:bCs w:val="0"/>
                <w:spacing w:val="-55"/>
                <w:sz w:val="24"/>
                <w:lang w:val="en-US" w:eastAsia="zh-CN"/>
              </w:rPr>
              <w:t>～</w:t>
            </w:r>
          </w:p>
        </w:tc>
        <w:tc>
          <w:tcPr>
            <w:tcW w:w="2880" w:type="dxa"/>
            <w:noWrap w:val="0"/>
            <w:vAlign w:val="center"/>
          </w:tcPr>
          <w:p w14:paraId="72E5A2B0">
            <w:pPr>
              <w:pStyle w:val="9"/>
              <w:snapToGrid w:val="0"/>
              <w:spacing w:before="34"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106.3</w:t>
            </w:r>
          </w:p>
        </w:tc>
        <w:tc>
          <w:tcPr>
            <w:tcW w:w="3247" w:type="dxa"/>
            <w:noWrap w:val="0"/>
            <w:vAlign w:val="center"/>
          </w:tcPr>
          <w:p w14:paraId="253BC39A">
            <w:pPr>
              <w:pStyle w:val="9"/>
              <w:snapToGrid w:val="0"/>
              <w:spacing w:before="34"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105.7</w:t>
            </w:r>
          </w:p>
        </w:tc>
      </w:tr>
      <w:tr w14:paraId="4A9E3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7D0254F1">
            <w:pPr>
              <w:pStyle w:val="9"/>
              <w:snapToGrid w:val="0"/>
              <w:spacing w:before="69" w:line="240" w:lineRule="auto"/>
              <w:ind w:left="1107"/>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6"/>
                <w:sz w:val="24"/>
              </w:rPr>
              <w:t>6.5</w:t>
            </w:r>
            <w:r>
              <w:rPr>
                <w:rFonts w:hint="default" w:ascii="Times New Roman" w:hAnsi="Times New Roman" w:eastAsia="仿宋_GB2312" w:cs="Times New Roman"/>
                <w:b w:val="0"/>
                <w:bCs w:val="0"/>
                <w:spacing w:val="-55"/>
                <w:sz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2880" w:type="dxa"/>
            <w:noWrap w:val="0"/>
            <w:vAlign w:val="center"/>
          </w:tcPr>
          <w:p w14:paraId="469AB1EB">
            <w:pPr>
              <w:pStyle w:val="9"/>
              <w:snapToGrid w:val="0"/>
              <w:spacing w:before="34"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109.5</w:t>
            </w:r>
          </w:p>
        </w:tc>
        <w:tc>
          <w:tcPr>
            <w:tcW w:w="3247" w:type="dxa"/>
            <w:noWrap w:val="0"/>
            <w:vAlign w:val="center"/>
          </w:tcPr>
          <w:p w14:paraId="2EB2B1DC">
            <w:pPr>
              <w:pStyle w:val="9"/>
              <w:snapToGrid w:val="0"/>
              <w:spacing w:before="34"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108.0</w:t>
            </w:r>
          </w:p>
        </w:tc>
      </w:tr>
      <w:tr w14:paraId="20238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0C1CAE1F">
            <w:pPr>
              <w:pStyle w:val="9"/>
              <w:snapToGrid w:val="0"/>
              <w:spacing w:before="72" w:line="240" w:lineRule="auto"/>
              <w:ind w:left="1107"/>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6"/>
                <w:sz w:val="24"/>
              </w:rPr>
              <w:t>7.0</w:t>
            </w:r>
            <w:r>
              <w:rPr>
                <w:rFonts w:hint="default" w:ascii="Times New Roman" w:hAnsi="Times New Roman" w:eastAsia="仿宋_GB2312" w:cs="Times New Roman"/>
                <w:b w:val="0"/>
                <w:bCs w:val="0"/>
                <w:spacing w:val="-55"/>
                <w:sz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2880" w:type="dxa"/>
            <w:noWrap w:val="0"/>
            <w:vAlign w:val="center"/>
          </w:tcPr>
          <w:p w14:paraId="21EDE9B9">
            <w:pPr>
              <w:pStyle w:val="9"/>
              <w:snapToGrid w:val="0"/>
              <w:spacing w:before="37"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111.3</w:t>
            </w:r>
          </w:p>
        </w:tc>
        <w:tc>
          <w:tcPr>
            <w:tcW w:w="3247" w:type="dxa"/>
            <w:noWrap w:val="0"/>
            <w:vAlign w:val="center"/>
          </w:tcPr>
          <w:p w14:paraId="717A0E47">
            <w:pPr>
              <w:pStyle w:val="9"/>
              <w:snapToGrid w:val="0"/>
              <w:spacing w:before="37"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110.2</w:t>
            </w:r>
          </w:p>
        </w:tc>
      </w:tr>
      <w:tr w14:paraId="53F62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4E1C259F">
            <w:pPr>
              <w:pStyle w:val="9"/>
              <w:snapToGrid w:val="0"/>
              <w:spacing w:before="74" w:line="240" w:lineRule="auto"/>
              <w:ind w:left="1107"/>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6"/>
                <w:sz w:val="24"/>
              </w:rPr>
              <w:t>7.5</w:t>
            </w:r>
            <w:r>
              <w:rPr>
                <w:rFonts w:hint="default" w:ascii="Times New Roman" w:hAnsi="Times New Roman" w:eastAsia="仿宋_GB2312" w:cs="Times New Roman"/>
                <w:b w:val="0"/>
                <w:bCs w:val="0"/>
                <w:spacing w:val="-55"/>
                <w:sz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2880" w:type="dxa"/>
            <w:noWrap w:val="0"/>
            <w:vAlign w:val="center"/>
          </w:tcPr>
          <w:p w14:paraId="07B17F36">
            <w:pPr>
              <w:pStyle w:val="9"/>
              <w:snapToGrid w:val="0"/>
              <w:spacing w:before="35"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112.8</w:t>
            </w:r>
          </w:p>
        </w:tc>
        <w:tc>
          <w:tcPr>
            <w:tcW w:w="3247" w:type="dxa"/>
            <w:noWrap w:val="0"/>
            <w:vAlign w:val="center"/>
          </w:tcPr>
          <w:p w14:paraId="6C86A11D">
            <w:pPr>
              <w:pStyle w:val="9"/>
              <w:snapToGrid w:val="0"/>
              <w:spacing w:before="35"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111.8</w:t>
            </w:r>
          </w:p>
        </w:tc>
      </w:tr>
      <w:tr w14:paraId="4257F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308804AD">
            <w:pPr>
              <w:pStyle w:val="9"/>
              <w:snapToGrid w:val="0"/>
              <w:spacing w:before="70" w:line="240" w:lineRule="auto"/>
              <w:ind w:left="1107"/>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6"/>
                <w:sz w:val="24"/>
              </w:rPr>
              <w:t>8.0</w:t>
            </w:r>
            <w:r>
              <w:rPr>
                <w:rFonts w:hint="default" w:ascii="Times New Roman" w:hAnsi="Times New Roman" w:eastAsia="仿宋_GB2312" w:cs="Times New Roman"/>
                <w:b w:val="0"/>
                <w:bCs w:val="0"/>
                <w:spacing w:val="-55"/>
                <w:sz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2880" w:type="dxa"/>
            <w:noWrap w:val="0"/>
            <w:vAlign w:val="center"/>
          </w:tcPr>
          <w:p w14:paraId="6662F2DF">
            <w:pPr>
              <w:pStyle w:val="9"/>
              <w:snapToGrid w:val="0"/>
              <w:spacing w:before="35"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115.4</w:t>
            </w:r>
          </w:p>
        </w:tc>
        <w:tc>
          <w:tcPr>
            <w:tcW w:w="3247" w:type="dxa"/>
            <w:noWrap w:val="0"/>
            <w:vAlign w:val="center"/>
          </w:tcPr>
          <w:p w14:paraId="0E2BC00E">
            <w:pPr>
              <w:pStyle w:val="9"/>
              <w:snapToGrid w:val="0"/>
              <w:spacing w:before="35"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114.5</w:t>
            </w:r>
          </w:p>
        </w:tc>
      </w:tr>
      <w:tr w14:paraId="391F7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46613478">
            <w:pPr>
              <w:pStyle w:val="9"/>
              <w:snapToGrid w:val="0"/>
              <w:spacing w:before="71" w:line="240" w:lineRule="auto"/>
              <w:ind w:left="1107"/>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6"/>
                <w:sz w:val="24"/>
              </w:rPr>
              <w:t>8.5</w:t>
            </w:r>
            <w:r>
              <w:rPr>
                <w:rFonts w:hint="default" w:ascii="Times New Roman" w:hAnsi="Times New Roman" w:eastAsia="仿宋_GB2312" w:cs="Times New Roman"/>
                <w:b w:val="0"/>
                <w:bCs w:val="0"/>
                <w:spacing w:val="-55"/>
                <w:sz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2880" w:type="dxa"/>
            <w:noWrap w:val="0"/>
            <w:vAlign w:val="center"/>
          </w:tcPr>
          <w:p w14:paraId="707DC536">
            <w:pPr>
              <w:pStyle w:val="9"/>
              <w:snapToGrid w:val="0"/>
              <w:spacing w:before="36"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117.6</w:t>
            </w:r>
          </w:p>
        </w:tc>
        <w:tc>
          <w:tcPr>
            <w:tcW w:w="3247" w:type="dxa"/>
            <w:noWrap w:val="0"/>
            <w:vAlign w:val="center"/>
          </w:tcPr>
          <w:p w14:paraId="72BED47F">
            <w:pPr>
              <w:pStyle w:val="9"/>
              <w:snapToGrid w:val="0"/>
              <w:spacing w:before="36"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116.8</w:t>
            </w:r>
          </w:p>
        </w:tc>
      </w:tr>
      <w:tr w14:paraId="1935B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00CA8D3A">
            <w:pPr>
              <w:pStyle w:val="9"/>
              <w:snapToGrid w:val="0"/>
              <w:spacing w:before="70" w:line="240" w:lineRule="auto"/>
              <w:ind w:left="1107"/>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6"/>
                <w:sz w:val="24"/>
              </w:rPr>
              <w:t>9.0</w:t>
            </w:r>
            <w:r>
              <w:rPr>
                <w:rFonts w:hint="default" w:ascii="Times New Roman" w:hAnsi="Times New Roman" w:eastAsia="仿宋_GB2312" w:cs="Times New Roman"/>
                <w:b w:val="0"/>
                <w:bCs w:val="0"/>
                <w:spacing w:val="-55"/>
                <w:sz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2880" w:type="dxa"/>
            <w:noWrap w:val="0"/>
            <w:vAlign w:val="center"/>
          </w:tcPr>
          <w:p w14:paraId="6F3F3A49">
            <w:pPr>
              <w:pStyle w:val="9"/>
              <w:snapToGrid w:val="0"/>
              <w:spacing w:before="35"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120.6</w:t>
            </w:r>
          </w:p>
        </w:tc>
        <w:tc>
          <w:tcPr>
            <w:tcW w:w="3247" w:type="dxa"/>
            <w:noWrap w:val="0"/>
            <w:vAlign w:val="center"/>
          </w:tcPr>
          <w:p w14:paraId="13839723">
            <w:pPr>
              <w:pStyle w:val="9"/>
              <w:snapToGrid w:val="0"/>
              <w:spacing w:before="35"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119.5</w:t>
            </w:r>
          </w:p>
        </w:tc>
      </w:tr>
      <w:tr w14:paraId="2734B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52457D4B">
            <w:pPr>
              <w:pStyle w:val="9"/>
              <w:snapToGrid w:val="0"/>
              <w:spacing w:before="71" w:line="240" w:lineRule="auto"/>
              <w:ind w:left="1107"/>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6"/>
                <w:sz w:val="24"/>
              </w:rPr>
              <w:t>9.5</w:t>
            </w:r>
            <w:r>
              <w:rPr>
                <w:rFonts w:hint="default" w:ascii="Times New Roman" w:hAnsi="Times New Roman" w:eastAsia="仿宋_GB2312" w:cs="Times New Roman"/>
                <w:b w:val="0"/>
                <w:bCs w:val="0"/>
                <w:color w:val="auto"/>
                <w:kern w:val="0"/>
                <w:sz w:val="24"/>
                <w:szCs w:val="24"/>
                <w:lang w:val="en-US" w:eastAsia="zh-CN" w:bidi="ar"/>
              </w:rPr>
              <w:t>～</w:t>
            </w:r>
          </w:p>
        </w:tc>
        <w:tc>
          <w:tcPr>
            <w:tcW w:w="2880" w:type="dxa"/>
            <w:noWrap w:val="0"/>
            <w:vAlign w:val="center"/>
          </w:tcPr>
          <w:p w14:paraId="339235DD">
            <w:pPr>
              <w:pStyle w:val="9"/>
              <w:snapToGrid w:val="0"/>
              <w:spacing w:before="36"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123.0</w:t>
            </w:r>
          </w:p>
        </w:tc>
        <w:tc>
          <w:tcPr>
            <w:tcW w:w="3247" w:type="dxa"/>
            <w:noWrap w:val="0"/>
            <w:vAlign w:val="center"/>
          </w:tcPr>
          <w:p w14:paraId="1F6557DC">
            <w:pPr>
              <w:pStyle w:val="9"/>
              <w:snapToGrid w:val="0"/>
              <w:spacing w:before="36"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121.7</w:t>
            </w:r>
          </w:p>
        </w:tc>
      </w:tr>
      <w:tr w14:paraId="4FB5B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3A8A5836">
            <w:pPr>
              <w:pStyle w:val="9"/>
              <w:snapToGrid w:val="0"/>
              <w:spacing w:before="73" w:line="240" w:lineRule="auto"/>
              <w:ind w:left="1051"/>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5"/>
                <w:sz w:val="24"/>
              </w:rPr>
              <w:t>10.0</w:t>
            </w:r>
            <w:r>
              <w:rPr>
                <w:rFonts w:hint="default" w:ascii="Times New Roman" w:hAnsi="Times New Roman" w:eastAsia="仿宋_GB2312" w:cs="Times New Roman"/>
                <w:b w:val="0"/>
                <w:bCs w:val="0"/>
                <w:spacing w:val="-58"/>
                <w:sz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2880" w:type="dxa"/>
            <w:noWrap w:val="0"/>
            <w:vAlign w:val="center"/>
          </w:tcPr>
          <w:p w14:paraId="34A978F6">
            <w:pPr>
              <w:pStyle w:val="9"/>
              <w:snapToGrid w:val="0"/>
              <w:spacing w:before="38"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125.2</w:t>
            </w:r>
          </w:p>
        </w:tc>
        <w:tc>
          <w:tcPr>
            <w:tcW w:w="3247" w:type="dxa"/>
            <w:noWrap w:val="0"/>
            <w:vAlign w:val="center"/>
          </w:tcPr>
          <w:p w14:paraId="30DD6ABF">
            <w:pPr>
              <w:pStyle w:val="9"/>
              <w:snapToGrid w:val="0"/>
              <w:spacing w:before="38"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123.9</w:t>
            </w:r>
          </w:p>
        </w:tc>
      </w:tr>
      <w:tr w14:paraId="07677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00498885">
            <w:pPr>
              <w:pStyle w:val="9"/>
              <w:snapToGrid w:val="0"/>
              <w:spacing w:before="71" w:line="240" w:lineRule="auto"/>
              <w:ind w:left="1051"/>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5"/>
                <w:sz w:val="24"/>
              </w:rPr>
              <w:t>10.5</w:t>
            </w:r>
            <w:r>
              <w:rPr>
                <w:rFonts w:hint="default" w:ascii="Times New Roman" w:hAnsi="Times New Roman" w:eastAsia="仿宋_GB2312" w:cs="Times New Roman"/>
                <w:b w:val="0"/>
                <w:bCs w:val="0"/>
                <w:spacing w:val="-58"/>
                <w:sz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2880" w:type="dxa"/>
            <w:noWrap w:val="0"/>
            <w:vAlign w:val="center"/>
          </w:tcPr>
          <w:p w14:paraId="532CB241">
            <w:pPr>
              <w:pStyle w:val="9"/>
              <w:snapToGrid w:val="0"/>
              <w:spacing w:before="36"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127.0</w:t>
            </w:r>
          </w:p>
        </w:tc>
        <w:tc>
          <w:tcPr>
            <w:tcW w:w="3247" w:type="dxa"/>
            <w:noWrap w:val="0"/>
            <w:vAlign w:val="center"/>
          </w:tcPr>
          <w:p w14:paraId="04F17CB5">
            <w:pPr>
              <w:pStyle w:val="9"/>
              <w:snapToGrid w:val="0"/>
              <w:spacing w:before="36"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125.7</w:t>
            </w:r>
          </w:p>
        </w:tc>
      </w:tr>
      <w:tr w14:paraId="09C78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4BAB140B">
            <w:pPr>
              <w:pStyle w:val="9"/>
              <w:snapToGrid w:val="0"/>
              <w:spacing w:before="71" w:line="240" w:lineRule="auto"/>
              <w:ind w:left="1051"/>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5"/>
                <w:sz w:val="24"/>
              </w:rPr>
              <w:t>11.0</w:t>
            </w:r>
            <w:r>
              <w:rPr>
                <w:rFonts w:hint="default" w:ascii="Times New Roman" w:hAnsi="Times New Roman" w:eastAsia="仿宋_GB2312" w:cs="Times New Roman"/>
                <w:b w:val="0"/>
                <w:bCs w:val="0"/>
                <w:spacing w:val="-58"/>
                <w:sz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2880" w:type="dxa"/>
            <w:noWrap w:val="0"/>
            <w:vAlign w:val="center"/>
          </w:tcPr>
          <w:p w14:paraId="7906A5DF">
            <w:pPr>
              <w:pStyle w:val="9"/>
              <w:snapToGrid w:val="0"/>
              <w:spacing w:before="36"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129.1</w:t>
            </w:r>
          </w:p>
        </w:tc>
        <w:tc>
          <w:tcPr>
            <w:tcW w:w="3247" w:type="dxa"/>
            <w:noWrap w:val="0"/>
            <w:vAlign w:val="center"/>
          </w:tcPr>
          <w:p w14:paraId="2A584230">
            <w:pPr>
              <w:pStyle w:val="9"/>
              <w:snapToGrid w:val="0"/>
              <w:spacing w:before="36"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128.6</w:t>
            </w:r>
          </w:p>
        </w:tc>
      </w:tr>
      <w:tr w14:paraId="5A38E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3D4D3A9F">
            <w:pPr>
              <w:pStyle w:val="9"/>
              <w:snapToGrid w:val="0"/>
              <w:spacing w:before="72" w:line="240" w:lineRule="auto"/>
              <w:ind w:left="1051"/>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5"/>
                <w:sz w:val="24"/>
              </w:rPr>
              <w:t>11.5</w:t>
            </w:r>
            <w:r>
              <w:rPr>
                <w:rFonts w:hint="default" w:ascii="Times New Roman" w:hAnsi="Times New Roman" w:eastAsia="仿宋_GB2312" w:cs="Times New Roman"/>
                <w:b w:val="0"/>
                <w:bCs w:val="0"/>
                <w:spacing w:val="-58"/>
                <w:sz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2880" w:type="dxa"/>
            <w:noWrap w:val="0"/>
            <w:vAlign w:val="center"/>
          </w:tcPr>
          <w:p w14:paraId="1F84AF18">
            <w:pPr>
              <w:pStyle w:val="9"/>
              <w:snapToGrid w:val="0"/>
              <w:spacing w:before="37"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130.8</w:t>
            </w:r>
          </w:p>
        </w:tc>
        <w:tc>
          <w:tcPr>
            <w:tcW w:w="3247" w:type="dxa"/>
            <w:noWrap w:val="0"/>
            <w:vAlign w:val="center"/>
          </w:tcPr>
          <w:p w14:paraId="6CC79444">
            <w:pPr>
              <w:pStyle w:val="9"/>
              <w:snapToGrid w:val="0"/>
              <w:spacing w:before="37"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131.0</w:t>
            </w:r>
          </w:p>
        </w:tc>
      </w:tr>
      <w:tr w14:paraId="17790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2459684A">
            <w:pPr>
              <w:pStyle w:val="9"/>
              <w:snapToGrid w:val="0"/>
              <w:spacing w:before="71" w:line="240" w:lineRule="auto"/>
              <w:ind w:left="1051"/>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5"/>
                <w:sz w:val="24"/>
              </w:rPr>
              <w:t>12.0</w:t>
            </w:r>
            <w:r>
              <w:rPr>
                <w:rFonts w:hint="default" w:ascii="Times New Roman" w:hAnsi="Times New Roman" w:eastAsia="仿宋_GB2312" w:cs="Times New Roman"/>
                <w:b w:val="0"/>
                <w:bCs w:val="0"/>
                <w:spacing w:val="-58"/>
                <w:sz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2880" w:type="dxa"/>
            <w:noWrap w:val="0"/>
            <w:vAlign w:val="center"/>
          </w:tcPr>
          <w:p w14:paraId="1C9D51D2">
            <w:pPr>
              <w:pStyle w:val="9"/>
              <w:snapToGrid w:val="0"/>
              <w:spacing w:before="37"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133.1</w:t>
            </w:r>
          </w:p>
        </w:tc>
        <w:tc>
          <w:tcPr>
            <w:tcW w:w="3247" w:type="dxa"/>
            <w:noWrap w:val="0"/>
            <w:vAlign w:val="center"/>
          </w:tcPr>
          <w:p w14:paraId="09EA0C6D">
            <w:pPr>
              <w:pStyle w:val="9"/>
              <w:snapToGrid w:val="0"/>
              <w:spacing w:before="37"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133.6</w:t>
            </w:r>
          </w:p>
        </w:tc>
      </w:tr>
      <w:tr w14:paraId="52577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6FBBAB85">
            <w:pPr>
              <w:pStyle w:val="9"/>
              <w:snapToGrid w:val="0"/>
              <w:spacing w:before="71" w:line="240" w:lineRule="auto"/>
              <w:ind w:left="1051"/>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5"/>
                <w:sz w:val="24"/>
              </w:rPr>
              <w:t>12.5</w:t>
            </w:r>
            <w:r>
              <w:rPr>
                <w:rFonts w:hint="default" w:ascii="Times New Roman" w:hAnsi="Times New Roman" w:eastAsia="仿宋_GB2312" w:cs="Times New Roman"/>
                <w:b w:val="0"/>
                <w:bCs w:val="0"/>
                <w:spacing w:val="-58"/>
                <w:sz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2880" w:type="dxa"/>
            <w:noWrap w:val="0"/>
            <w:vAlign w:val="center"/>
          </w:tcPr>
          <w:p w14:paraId="55E8AA77">
            <w:pPr>
              <w:pStyle w:val="9"/>
              <w:snapToGrid w:val="0"/>
              <w:spacing w:before="36"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134.9</w:t>
            </w:r>
          </w:p>
        </w:tc>
        <w:tc>
          <w:tcPr>
            <w:tcW w:w="3247" w:type="dxa"/>
            <w:noWrap w:val="0"/>
            <w:vAlign w:val="center"/>
          </w:tcPr>
          <w:p w14:paraId="4D86B973">
            <w:pPr>
              <w:pStyle w:val="9"/>
              <w:snapToGrid w:val="0"/>
              <w:spacing w:before="36"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135.7</w:t>
            </w:r>
          </w:p>
        </w:tc>
      </w:tr>
      <w:tr w14:paraId="2681F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4B363C13">
            <w:pPr>
              <w:pStyle w:val="9"/>
              <w:snapToGrid w:val="0"/>
              <w:spacing w:before="73" w:line="240" w:lineRule="auto"/>
              <w:ind w:left="1051"/>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5"/>
                <w:sz w:val="24"/>
              </w:rPr>
              <w:t>13.0</w:t>
            </w:r>
            <w:r>
              <w:rPr>
                <w:rFonts w:hint="default" w:ascii="Times New Roman" w:hAnsi="Times New Roman" w:eastAsia="仿宋_GB2312" w:cs="Times New Roman"/>
                <w:b w:val="0"/>
                <w:bCs w:val="0"/>
                <w:spacing w:val="-58"/>
                <w:sz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2880" w:type="dxa"/>
            <w:noWrap w:val="0"/>
            <w:vAlign w:val="center"/>
          </w:tcPr>
          <w:p w14:paraId="45343F82">
            <w:pPr>
              <w:pStyle w:val="9"/>
              <w:snapToGrid w:val="0"/>
              <w:spacing w:before="38"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136.9</w:t>
            </w:r>
          </w:p>
        </w:tc>
        <w:tc>
          <w:tcPr>
            <w:tcW w:w="3247" w:type="dxa"/>
            <w:noWrap w:val="0"/>
            <w:vAlign w:val="center"/>
          </w:tcPr>
          <w:p w14:paraId="19DE9A7B">
            <w:pPr>
              <w:pStyle w:val="9"/>
              <w:snapToGrid w:val="0"/>
              <w:spacing w:before="38"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138.8</w:t>
            </w:r>
          </w:p>
        </w:tc>
      </w:tr>
      <w:tr w14:paraId="64BF2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08117FEA">
            <w:pPr>
              <w:pStyle w:val="9"/>
              <w:snapToGrid w:val="0"/>
              <w:spacing w:before="71" w:line="240" w:lineRule="auto"/>
              <w:ind w:left="1051"/>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5"/>
                <w:sz w:val="24"/>
              </w:rPr>
              <w:t>13.5</w:t>
            </w:r>
            <w:r>
              <w:rPr>
                <w:rFonts w:hint="default" w:ascii="Times New Roman" w:hAnsi="Times New Roman" w:eastAsia="仿宋_GB2312" w:cs="Times New Roman"/>
                <w:b w:val="0"/>
                <w:bCs w:val="0"/>
                <w:spacing w:val="-58"/>
                <w:sz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2880" w:type="dxa"/>
            <w:noWrap w:val="0"/>
            <w:vAlign w:val="center"/>
          </w:tcPr>
          <w:p w14:paraId="38C7A81D">
            <w:pPr>
              <w:pStyle w:val="9"/>
              <w:snapToGrid w:val="0"/>
              <w:spacing w:before="36"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138.6</w:t>
            </w:r>
          </w:p>
        </w:tc>
        <w:tc>
          <w:tcPr>
            <w:tcW w:w="3247" w:type="dxa"/>
            <w:noWrap w:val="0"/>
            <w:vAlign w:val="center"/>
          </w:tcPr>
          <w:p w14:paraId="6C10C632">
            <w:pPr>
              <w:pStyle w:val="9"/>
              <w:snapToGrid w:val="0"/>
              <w:spacing w:before="36"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141.4</w:t>
            </w:r>
          </w:p>
        </w:tc>
      </w:tr>
      <w:tr w14:paraId="12297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3BFCE219">
            <w:pPr>
              <w:pStyle w:val="9"/>
              <w:snapToGrid w:val="0"/>
              <w:spacing w:before="71" w:line="240" w:lineRule="auto"/>
              <w:ind w:left="1051"/>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5"/>
                <w:sz w:val="24"/>
              </w:rPr>
              <w:t>14.0</w:t>
            </w:r>
            <w:r>
              <w:rPr>
                <w:rFonts w:hint="default" w:ascii="Times New Roman" w:hAnsi="Times New Roman" w:eastAsia="仿宋_GB2312" w:cs="Times New Roman"/>
                <w:b w:val="0"/>
                <w:bCs w:val="0"/>
                <w:spacing w:val="-58"/>
                <w:sz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2880" w:type="dxa"/>
            <w:noWrap w:val="0"/>
            <w:vAlign w:val="center"/>
          </w:tcPr>
          <w:p w14:paraId="0F594570">
            <w:pPr>
              <w:pStyle w:val="9"/>
              <w:snapToGrid w:val="0"/>
              <w:spacing w:before="36"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141.9</w:t>
            </w:r>
          </w:p>
        </w:tc>
        <w:tc>
          <w:tcPr>
            <w:tcW w:w="3247" w:type="dxa"/>
            <w:noWrap w:val="0"/>
            <w:vAlign w:val="center"/>
          </w:tcPr>
          <w:p w14:paraId="133F84DF">
            <w:pPr>
              <w:pStyle w:val="9"/>
              <w:snapToGrid w:val="0"/>
              <w:spacing w:before="36"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142.9</w:t>
            </w:r>
          </w:p>
        </w:tc>
      </w:tr>
      <w:tr w14:paraId="14DE9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5C172443">
            <w:pPr>
              <w:pStyle w:val="9"/>
              <w:snapToGrid w:val="0"/>
              <w:spacing w:before="73" w:line="240" w:lineRule="auto"/>
              <w:ind w:left="1051"/>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5"/>
                <w:sz w:val="24"/>
              </w:rPr>
              <w:t>14.5</w:t>
            </w:r>
            <w:r>
              <w:rPr>
                <w:rFonts w:hint="default" w:ascii="Times New Roman" w:hAnsi="Times New Roman" w:eastAsia="仿宋_GB2312" w:cs="Times New Roman"/>
                <w:b w:val="0"/>
                <w:bCs w:val="0"/>
                <w:spacing w:val="-58"/>
                <w:sz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2880" w:type="dxa"/>
            <w:noWrap w:val="0"/>
            <w:vAlign w:val="center"/>
          </w:tcPr>
          <w:p w14:paraId="5909BFF4">
            <w:pPr>
              <w:pStyle w:val="9"/>
              <w:snapToGrid w:val="0"/>
              <w:spacing w:before="37"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144.7</w:t>
            </w:r>
          </w:p>
        </w:tc>
        <w:tc>
          <w:tcPr>
            <w:tcW w:w="3247" w:type="dxa"/>
            <w:noWrap w:val="0"/>
            <w:vAlign w:val="center"/>
          </w:tcPr>
          <w:p w14:paraId="4DA26F4C">
            <w:pPr>
              <w:pStyle w:val="9"/>
              <w:snapToGrid w:val="0"/>
              <w:spacing w:before="37"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144.1</w:t>
            </w:r>
          </w:p>
        </w:tc>
      </w:tr>
      <w:tr w14:paraId="4E338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55B2A088">
            <w:pPr>
              <w:pStyle w:val="9"/>
              <w:snapToGrid w:val="0"/>
              <w:spacing w:before="71" w:line="240" w:lineRule="auto"/>
              <w:ind w:left="1051"/>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5"/>
                <w:sz w:val="24"/>
              </w:rPr>
              <w:t>15.0</w:t>
            </w:r>
            <w:r>
              <w:rPr>
                <w:rFonts w:hint="default" w:ascii="Times New Roman" w:hAnsi="Times New Roman" w:eastAsia="仿宋_GB2312" w:cs="Times New Roman"/>
                <w:b w:val="0"/>
                <w:bCs w:val="0"/>
                <w:spacing w:val="-58"/>
                <w:sz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2880" w:type="dxa"/>
            <w:noWrap w:val="0"/>
            <w:vAlign w:val="center"/>
          </w:tcPr>
          <w:p w14:paraId="790FE2AD">
            <w:pPr>
              <w:pStyle w:val="9"/>
              <w:snapToGrid w:val="0"/>
              <w:spacing w:before="38"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149.6</w:t>
            </w:r>
          </w:p>
        </w:tc>
        <w:tc>
          <w:tcPr>
            <w:tcW w:w="3247" w:type="dxa"/>
            <w:noWrap w:val="0"/>
            <w:vAlign w:val="center"/>
          </w:tcPr>
          <w:p w14:paraId="43DAA82A">
            <w:pPr>
              <w:pStyle w:val="9"/>
              <w:snapToGrid w:val="0"/>
              <w:spacing w:before="38"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145.4</w:t>
            </w:r>
          </w:p>
        </w:tc>
      </w:tr>
      <w:tr w14:paraId="7F9D5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71C64259">
            <w:pPr>
              <w:pStyle w:val="9"/>
              <w:snapToGrid w:val="0"/>
              <w:spacing w:before="73" w:line="240" w:lineRule="auto"/>
              <w:ind w:left="1051"/>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5"/>
                <w:sz w:val="24"/>
              </w:rPr>
              <w:t>15.5</w:t>
            </w:r>
            <w:r>
              <w:rPr>
                <w:rFonts w:hint="default" w:ascii="Times New Roman" w:hAnsi="Times New Roman" w:eastAsia="仿宋_GB2312" w:cs="Times New Roman"/>
                <w:b w:val="0"/>
                <w:bCs w:val="0"/>
                <w:spacing w:val="-58"/>
                <w:sz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2880" w:type="dxa"/>
            <w:noWrap w:val="0"/>
            <w:vAlign w:val="center"/>
          </w:tcPr>
          <w:p w14:paraId="0E403EB0">
            <w:pPr>
              <w:pStyle w:val="9"/>
              <w:snapToGrid w:val="0"/>
              <w:spacing w:before="39"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153.6</w:t>
            </w:r>
          </w:p>
        </w:tc>
        <w:tc>
          <w:tcPr>
            <w:tcW w:w="3247" w:type="dxa"/>
            <w:noWrap w:val="0"/>
            <w:vAlign w:val="center"/>
          </w:tcPr>
          <w:p w14:paraId="19C8CB6A">
            <w:pPr>
              <w:pStyle w:val="9"/>
              <w:snapToGrid w:val="0"/>
              <w:spacing w:before="39"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146.5</w:t>
            </w:r>
          </w:p>
        </w:tc>
      </w:tr>
      <w:tr w14:paraId="514CF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00CD8CDD">
            <w:pPr>
              <w:pStyle w:val="9"/>
              <w:snapToGrid w:val="0"/>
              <w:spacing w:before="75" w:line="240" w:lineRule="auto"/>
              <w:ind w:left="1051"/>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5"/>
                <w:sz w:val="24"/>
              </w:rPr>
              <w:t>16.0</w:t>
            </w:r>
            <w:r>
              <w:rPr>
                <w:rFonts w:hint="default" w:ascii="Times New Roman" w:hAnsi="Times New Roman" w:eastAsia="仿宋_GB2312" w:cs="Times New Roman"/>
                <w:b w:val="0"/>
                <w:bCs w:val="0"/>
                <w:spacing w:val="-58"/>
                <w:sz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2880" w:type="dxa"/>
            <w:noWrap w:val="0"/>
            <w:vAlign w:val="center"/>
          </w:tcPr>
          <w:p w14:paraId="36E34414">
            <w:pPr>
              <w:pStyle w:val="9"/>
              <w:snapToGrid w:val="0"/>
              <w:spacing w:before="41"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155.1</w:t>
            </w:r>
          </w:p>
        </w:tc>
        <w:tc>
          <w:tcPr>
            <w:tcW w:w="3247" w:type="dxa"/>
            <w:noWrap w:val="0"/>
            <w:vAlign w:val="center"/>
          </w:tcPr>
          <w:p w14:paraId="235AC462">
            <w:pPr>
              <w:pStyle w:val="9"/>
              <w:snapToGrid w:val="0"/>
              <w:spacing w:before="41"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146.8</w:t>
            </w:r>
          </w:p>
        </w:tc>
      </w:tr>
      <w:tr w14:paraId="650F7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6818D03D">
            <w:pPr>
              <w:pStyle w:val="9"/>
              <w:snapToGrid w:val="0"/>
              <w:spacing w:before="73" w:line="240" w:lineRule="auto"/>
              <w:ind w:left="1051"/>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5"/>
                <w:sz w:val="24"/>
              </w:rPr>
              <w:t>16.5</w:t>
            </w:r>
            <w:r>
              <w:rPr>
                <w:rFonts w:hint="default" w:ascii="Times New Roman" w:hAnsi="Times New Roman" w:eastAsia="仿宋_GB2312" w:cs="Times New Roman"/>
                <w:b w:val="0"/>
                <w:bCs w:val="0"/>
                <w:spacing w:val="-58"/>
                <w:sz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2880" w:type="dxa"/>
            <w:noWrap w:val="0"/>
            <w:vAlign w:val="center"/>
          </w:tcPr>
          <w:p w14:paraId="057803E9">
            <w:pPr>
              <w:pStyle w:val="9"/>
              <w:snapToGrid w:val="0"/>
              <w:spacing w:before="37"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156.4</w:t>
            </w:r>
          </w:p>
        </w:tc>
        <w:tc>
          <w:tcPr>
            <w:tcW w:w="3247" w:type="dxa"/>
            <w:noWrap w:val="0"/>
            <w:vAlign w:val="center"/>
          </w:tcPr>
          <w:p w14:paraId="10BC0247">
            <w:pPr>
              <w:pStyle w:val="9"/>
              <w:snapToGrid w:val="0"/>
              <w:spacing w:before="37"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147.0</w:t>
            </w:r>
          </w:p>
        </w:tc>
      </w:tr>
      <w:tr w14:paraId="29F05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2E7F9B1D">
            <w:pPr>
              <w:pStyle w:val="9"/>
              <w:snapToGrid w:val="0"/>
              <w:spacing w:before="71" w:line="240" w:lineRule="auto"/>
              <w:ind w:left="1051"/>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5"/>
                <w:sz w:val="24"/>
              </w:rPr>
              <w:t>17.0</w:t>
            </w:r>
            <w:r>
              <w:rPr>
                <w:rFonts w:hint="default" w:ascii="Times New Roman" w:hAnsi="Times New Roman" w:eastAsia="仿宋_GB2312" w:cs="Times New Roman"/>
                <w:b w:val="0"/>
                <w:bCs w:val="0"/>
                <w:spacing w:val="-58"/>
                <w:sz w:val="24"/>
              </w:rPr>
              <w:t xml:space="preserve"> </w:t>
            </w:r>
            <w:r>
              <w:rPr>
                <w:rFonts w:hint="default" w:ascii="Times New Roman" w:hAnsi="Times New Roman" w:eastAsia="仿宋_GB2312" w:cs="Times New Roman"/>
                <w:b w:val="0"/>
                <w:bCs w:val="0"/>
                <w:color w:val="auto"/>
                <w:kern w:val="0"/>
                <w:sz w:val="24"/>
                <w:szCs w:val="24"/>
                <w:lang w:val="en-US" w:eastAsia="zh-CN" w:bidi="ar"/>
              </w:rPr>
              <w:t>～</w:t>
            </w:r>
          </w:p>
        </w:tc>
        <w:tc>
          <w:tcPr>
            <w:tcW w:w="2880" w:type="dxa"/>
            <w:noWrap w:val="0"/>
            <w:vAlign w:val="center"/>
          </w:tcPr>
          <w:p w14:paraId="7DAD6B9B">
            <w:pPr>
              <w:pStyle w:val="9"/>
              <w:snapToGrid w:val="0"/>
              <w:spacing w:before="38"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156.8</w:t>
            </w:r>
          </w:p>
        </w:tc>
        <w:tc>
          <w:tcPr>
            <w:tcW w:w="3247" w:type="dxa"/>
            <w:noWrap w:val="0"/>
            <w:vAlign w:val="center"/>
          </w:tcPr>
          <w:p w14:paraId="1885A8A0">
            <w:pPr>
              <w:pStyle w:val="9"/>
              <w:snapToGrid w:val="0"/>
              <w:spacing w:before="38"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147.3</w:t>
            </w:r>
          </w:p>
        </w:tc>
      </w:tr>
      <w:tr w14:paraId="412C1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2304" w:type="dxa"/>
            <w:noWrap w:val="0"/>
            <w:vAlign w:val="center"/>
          </w:tcPr>
          <w:p w14:paraId="7FCA89E2">
            <w:pPr>
              <w:pStyle w:val="9"/>
              <w:snapToGrid w:val="0"/>
              <w:spacing w:before="73" w:line="240" w:lineRule="auto"/>
              <w:ind w:left="811"/>
              <w:jc w:val="lef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0"/>
                <w:sz w:val="24"/>
              </w:rPr>
              <w:t>17.5～18.0</w:t>
            </w:r>
          </w:p>
        </w:tc>
        <w:tc>
          <w:tcPr>
            <w:tcW w:w="2880" w:type="dxa"/>
            <w:noWrap w:val="0"/>
            <w:vAlign w:val="center"/>
          </w:tcPr>
          <w:p w14:paraId="5DE6549B">
            <w:pPr>
              <w:pStyle w:val="9"/>
              <w:snapToGrid w:val="0"/>
              <w:spacing w:before="37" w:line="240" w:lineRule="auto"/>
              <w:ind w:left="1017"/>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157.1</w:t>
            </w:r>
          </w:p>
        </w:tc>
        <w:tc>
          <w:tcPr>
            <w:tcW w:w="3247" w:type="dxa"/>
            <w:noWrap w:val="0"/>
            <w:vAlign w:val="center"/>
          </w:tcPr>
          <w:p w14:paraId="68A79DCC">
            <w:pPr>
              <w:pStyle w:val="9"/>
              <w:snapToGrid w:val="0"/>
              <w:spacing w:before="37" w:line="240" w:lineRule="auto"/>
              <w:ind w:left="1020"/>
              <w:jc w:val="both"/>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pacing w:val="-14"/>
                <w:sz w:val="24"/>
              </w:rPr>
              <w:t>≤</w:t>
            </w:r>
            <w:r>
              <w:rPr>
                <w:rFonts w:hint="default" w:ascii="Times New Roman" w:hAnsi="Times New Roman" w:eastAsia="仿宋_GB2312" w:cs="Times New Roman"/>
                <w:b w:val="0"/>
                <w:bCs w:val="0"/>
                <w:spacing w:val="-94"/>
                <w:sz w:val="24"/>
              </w:rPr>
              <w:t xml:space="preserve"> </w:t>
            </w:r>
            <w:r>
              <w:rPr>
                <w:rFonts w:hint="default" w:ascii="Times New Roman" w:hAnsi="Times New Roman" w:eastAsia="仿宋_GB2312" w:cs="Times New Roman"/>
                <w:b w:val="0"/>
                <w:bCs w:val="0"/>
                <w:spacing w:val="-14"/>
                <w:sz w:val="24"/>
              </w:rPr>
              <w:t>147.5</w:t>
            </w:r>
          </w:p>
        </w:tc>
      </w:tr>
    </w:tbl>
    <w:p w14:paraId="136E00F6">
      <w:pPr>
        <w:pStyle w:val="3"/>
        <w:spacing w:before="180" w:line="240" w:lineRule="auto"/>
        <w:jc w:val="left"/>
        <w:rPr>
          <w:rFonts w:hint="default" w:ascii="Times New Roman" w:hAnsi="Times New Roman" w:eastAsia="仿宋_GB2312" w:cs="Times New Roman"/>
          <w:b w:val="0"/>
          <w:bCs w:val="0"/>
          <w:spacing w:val="5"/>
          <w:sz w:val="24"/>
          <w:szCs w:val="24"/>
          <w:lang w:val="en-US" w:eastAsia="zh-CN"/>
        </w:rPr>
      </w:pPr>
      <w:r>
        <w:rPr>
          <w:rFonts w:hint="default" w:ascii="Times New Roman" w:hAnsi="Times New Roman" w:eastAsia="仿宋_GB2312" w:cs="Times New Roman"/>
          <w:b w:val="0"/>
          <w:bCs w:val="0"/>
          <w:sz w:val="24"/>
          <w:szCs w:val="32"/>
          <w:lang w:val="en-US" w:eastAsia="zh-CN"/>
        </w:rPr>
        <w:t>引自：《学龄儿童青少年营养不良筛查》（WS/T 456）</w:t>
      </w:r>
    </w:p>
    <w:p w14:paraId="7173CD64">
      <w:pPr>
        <w:pStyle w:val="3"/>
        <w:spacing w:before="180" w:line="560" w:lineRule="exact"/>
        <w:ind w:firstLine="660" w:firstLineChars="200"/>
        <w:jc w:val="both"/>
        <w:rPr>
          <w:rFonts w:hint="default" w:ascii="Times New Roman" w:hAnsi="Times New Roman" w:eastAsia="仿宋_GB2312" w:cs="Times New Roman"/>
          <w:b w:val="0"/>
          <w:bCs w:val="0"/>
          <w:spacing w:val="5"/>
          <w:sz w:val="32"/>
          <w:szCs w:val="32"/>
          <w:lang w:val="en-US" w:eastAsia="zh-CN"/>
        </w:rPr>
      </w:pPr>
    </w:p>
    <w:p w14:paraId="776962EB">
      <w:pPr>
        <w:pStyle w:val="3"/>
        <w:spacing w:before="180" w:line="560" w:lineRule="exact"/>
        <w:ind w:firstLine="66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5"/>
          <w:sz w:val="32"/>
          <w:szCs w:val="32"/>
          <w:lang w:val="en-US" w:eastAsia="zh-CN"/>
        </w:rPr>
        <w:t>②儿童青少年消瘦通常以BMI进行判定，</w:t>
      </w:r>
      <w:r>
        <w:rPr>
          <w:rFonts w:hint="default" w:ascii="Times New Roman" w:hAnsi="Times New Roman" w:eastAsia="仿宋_GB2312" w:cs="Times New Roman"/>
          <w:b w:val="0"/>
          <w:bCs w:val="0"/>
          <w:spacing w:val="5"/>
          <w:sz w:val="32"/>
          <w:szCs w:val="32"/>
        </w:rPr>
        <w:t>凡BMI小于或等于相应性别、年龄组“中重度消瘦”界值范围者为中重度消瘦；凡BMI处于相应性别、年龄组“轻度消瘦”界值范围者为轻度消瘦。</w:t>
      </w:r>
    </w:p>
    <w:p w14:paraId="6BA89ACF">
      <w:pPr>
        <w:pStyle w:val="3"/>
        <w:spacing w:before="180" w:line="560" w:lineRule="exact"/>
        <w:ind w:firstLine="640" w:firstLineChars="200"/>
        <w:jc w:val="both"/>
        <w:rPr>
          <w:rFonts w:hint="default" w:ascii="Times New Roman" w:hAnsi="Times New Roman" w:eastAsia="仿宋_GB2312" w:cs="Times New Roman"/>
          <w:b w:val="0"/>
          <w:bCs w:val="0"/>
          <w:sz w:val="32"/>
          <w:szCs w:val="32"/>
          <w:lang w:val="en-US" w:eastAsia="zh-CN"/>
        </w:rPr>
      </w:pPr>
    </w:p>
    <w:p w14:paraId="6A6DE9A4">
      <w:pPr>
        <w:spacing w:line="360" w:lineRule="auto"/>
        <w:jc w:val="center"/>
        <w:rPr>
          <w:rFonts w:hint="default" w:ascii="Times New Roman" w:hAnsi="Times New Roman" w:eastAsia="仿宋_GB2312" w:cs="Times New Roman"/>
          <w:b w:val="0"/>
          <w:bCs w:val="0"/>
          <w:sz w:val="24"/>
          <w:szCs w:val="32"/>
          <w:lang w:eastAsia="zh-CN"/>
        </w:rPr>
      </w:pPr>
      <w:r>
        <w:rPr>
          <w:rFonts w:hint="default" w:ascii="Times New Roman" w:hAnsi="Times New Roman" w:eastAsia="仿宋_GB2312" w:cs="Times New Roman"/>
          <w:b w:val="0"/>
          <w:bCs w:val="0"/>
          <w:sz w:val="24"/>
          <w:szCs w:val="32"/>
          <w:lang w:val="en-US" w:eastAsia="zh-CN"/>
        </w:rPr>
        <w:t xml:space="preserve"> </w:t>
      </w:r>
      <w:r>
        <w:rPr>
          <w:rFonts w:hint="default" w:ascii="Times New Roman" w:hAnsi="Times New Roman" w:eastAsia="仿宋_GB2312" w:cs="Times New Roman"/>
          <w:b w:val="0"/>
          <w:bCs w:val="0"/>
          <w:sz w:val="24"/>
          <w:szCs w:val="32"/>
        </w:rPr>
        <w:t>6岁</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18岁学龄儿童青少年分年龄BMI筛检消瘦界值范围</w:t>
      </w:r>
      <w:r>
        <w:rPr>
          <w:rFonts w:hint="default" w:ascii="Times New Roman" w:hAnsi="Times New Roman" w:eastAsia="仿宋_GB2312" w:cs="Times New Roman"/>
          <w:b w:val="0"/>
          <w:bCs w:val="0"/>
          <w:sz w:val="24"/>
          <w:szCs w:val="32"/>
          <w:lang w:eastAsia="zh-CN"/>
        </w:rPr>
        <w:t>（</w:t>
      </w:r>
      <w:r>
        <w:rPr>
          <w:rFonts w:hint="default" w:ascii="Times New Roman" w:hAnsi="Times New Roman" w:eastAsia="仿宋_GB2312" w:cs="Times New Roman"/>
          <w:b w:val="0"/>
          <w:bCs w:val="0"/>
          <w:sz w:val="24"/>
          <w:szCs w:val="32"/>
          <w:lang w:val="en-US" w:eastAsia="zh-CN"/>
        </w:rPr>
        <w:t>kg/m</w:t>
      </w:r>
      <w:r>
        <w:rPr>
          <w:rFonts w:hint="default" w:ascii="Times New Roman" w:hAnsi="Times New Roman" w:eastAsia="仿宋_GB2312" w:cs="Times New Roman"/>
          <w:b w:val="0"/>
          <w:bCs w:val="0"/>
          <w:sz w:val="24"/>
          <w:szCs w:val="32"/>
          <w:vertAlign w:val="superscript"/>
          <w:lang w:val="en-US" w:eastAsia="zh-CN"/>
        </w:rPr>
        <w:t>2</w:t>
      </w:r>
      <w:r>
        <w:rPr>
          <w:rFonts w:hint="default" w:ascii="Times New Roman" w:hAnsi="Times New Roman" w:eastAsia="仿宋_GB2312" w:cs="Times New Roman"/>
          <w:b w:val="0"/>
          <w:bCs w:val="0"/>
          <w:sz w:val="24"/>
          <w:szCs w:val="32"/>
          <w:lang w:eastAsia="zh-CN"/>
        </w:rPr>
        <w:t>）</w:t>
      </w:r>
    </w:p>
    <w:tbl>
      <w:tblPr>
        <w:tblStyle w:val="5"/>
        <w:tblW w:w="5000" w:type="pct"/>
        <w:tblInd w:w="0" w:type="dxa"/>
        <w:tblLayout w:type="autofit"/>
        <w:tblCellMar>
          <w:top w:w="0" w:type="dxa"/>
          <w:left w:w="0" w:type="dxa"/>
          <w:bottom w:w="0" w:type="dxa"/>
          <w:right w:w="0" w:type="dxa"/>
        </w:tblCellMar>
      </w:tblPr>
      <w:tblGrid>
        <w:gridCol w:w="1736"/>
        <w:gridCol w:w="1897"/>
        <w:gridCol w:w="1736"/>
        <w:gridCol w:w="1898"/>
        <w:gridCol w:w="1737"/>
      </w:tblGrid>
      <w:tr w14:paraId="473C2A70">
        <w:tblPrEx>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FDFA3F">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年龄</w:t>
            </w:r>
          </w:p>
          <w:p w14:paraId="296B44C7">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lang w:eastAsia="zh-CN"/>
              </w:rPr>
              <w:t>（</w:t>
            </w:r>
            <w:r>
              <w:rPr>
                <w:rFonts w:hint="default" w:ascii="Times New Roman" w:hAnsi="Times New Roman" w:eastAsia="仿宋_GB2312" w:cs="Times New Roman"/>
                <w:b w:val="0"/>
                <w:bCs w:val="0"/>
                <w:sz w:val="24"/>
                <w:szCs w:val="32"/>
                <w:lang w:val="en-US" w:eastAsia="zh-CN"/>
              </w:rPr>
              <w:t>岁</w:t>
            </w:r>
            <w:r>
              <w:rPr>
                <w:rFonts w:hint="default" w:ascii="Times New Roman" w:hAnsi="Times New Roman" w:eastAsia="仿宋_GB2312" w:cs="Times New Roman"/>
                <w:b w:val="0"/>
                <w:bCs w:val="0"/>
                <w:sz w:val="24"/>
                <w:szCs w:val="32"/>
                <w:lang w:eastAsia="zh-CN"/>
              </w:rPr>
              <w:t>）</w:t>
            </w:r>
          </w:p>
        </w:tc>
        <w:tc>
          <w:tcPr>
            <w:tcW w:w="0" w:type="auto"/>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23C648">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男生</w:t>
            </w:r>
          </w:p>
        </w:tc>
        <w:tc>
          <w:tcPr>
            <w:tcW w:w="0" w:type="auto"/>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6D7A45B">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女生</w:t>
            </w:r>
          </w:p>
        </w:tc>
      </w:tr>
      <w:tr w14:paraId="1AE35B0E">
        <w:tblPrEx>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F89F83">
            <w:pPr>
              <w:spacing w:line="360" w:lineRule="auto"/>
              <w:jc w:val="center"/>
              <w:rPr>
                <w:rFonts w:hint="default" w:ascii="Times New Roman" w:hAnsi="Times New Roman" w:eastAsia="仿宋_GB2312" w:cs="Times New Roman"/>
                <w:b w:val="0"/>
                <w:bCs w:val="0"/>
                <w:sz w:val="24"/>
                <w:szCs w:val="32"/>
              </w:rPr>
            </w:pP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6B78DC">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中重度消瘦</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68973A2">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轻度消瘦</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3F656B">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中重度消瘦</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1F0251">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轻度消瘦</w:t>
            </w:r>
          </w:p>
        </w:tc>
      </w:tr>
      <w:tr w14:paraId="1A0F0B2A">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DA035D">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6.0</w:t>
            </w:r>
            <w:r>
              <w:rPr>
                <w:rFonts w:hint="default" w:ascii="Times New Roman" w:hAnsi="Times New Roman" w:eastAsia="仿宋_GB2312" w:cs="Times New Roman"/>
                <w:b w:val="0"/>
                <w:bCs w:val="0"/>
                <w:color w:val="auto"/>
                <w:kern w:val="0"/>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CC2F51">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≤13.2</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5D1BB5">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13.3</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13.4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757809">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≤12.8</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878A10">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12.9</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13.1</w:t>
            </w:r>
          </w:p>
        </w:tc>
      </w:tr>
      <w:tr w14:paraId="4438F752">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3C6650">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6.5</w:t>
            </w:r>
            <w:r>
              <w:rPr>
                <w:rFonts w:hint="default" w:ascii="Times New Roman" w:hAnsi="Times New Roman" w:eastAsia="仿宋_GB2312" w:cs="Times New Roman"/>
                <w:b w:val="0"/>
                <w:bCs w:val="0"/>
                <w:color w:val="auto"/>
                <w:kern w:val="0"/>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4764C81">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EC1F3B0">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13.5</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13.8</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DE8BAC">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≤12.9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6E3969">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13.0</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13.3</w:t>
            </w:r>
          </w:p>
        </w:tc>
      </w:tr>
      <w:tr w14:paraId="2DFF70F2">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5F530C0">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7.0</w:t>
            </w:r>
            <w:r>
              <w:rPr>
                <w:rFonts w:hint="default" w:ascii="Times New Roman" w:hAnsi="Times New Roman" w:eastAsia="仿宋_GB2312" w:cs="Times New Roman"/>
                <w:b w:val="0"/>
                <w:bCs w:val="0"/>
                <w:color w:val="auto"/>
                <w:kern w:val="0"/>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E3F964">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≤13.5</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61796CA">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13.6</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13.9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E0709D">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C197FC">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13.1</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13.4</w:t>
            </w:r>
          </w:p>
        </w:tc>
      </w:tr>
      <w:tr w14:paraId="511028BA">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02B0177">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7.5</w:t>
            </w:r>
            <w:r>
              <w:rPr>
                <w:rFonts w:hint="default" w:ascii="Times New Roman" w:hAnsi="Times New Roman" w:eastAsia="仿宋_GB2312" w:cs="Times New Roman"/>
                <w:b w:val="0"/>
                <w:bCs w:val="0"/>
                <w:color w:val="auto"/>
                <w:kern w:val="0"/>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B02C0D8">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≤13.5</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2ACD14">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13.6</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13.9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A11218">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C136CE">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13.1</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13.5</w:t>
            </w:r>
          </w:p>
        </w:tc>
      </w:tr>
      <w:tr w14:paraId="3DCB33A4">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74A2A4">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8.0</w:t>
            </w:r>
            <w:r>
              <w:rPr>
                <w:rFonts w:hint="default" w:ascii="Times New Roman" w:hAnsi="Times New Roman" w:eastAsia="仿宋_GB2312" w:cs="Times New Roman"/>
                <w:b w:val="0"/>
                <w:bCs w:val="0"/>
                <w:color w:val="auto"/>
                <w:kern w:val="0"/>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5E2985">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≤13.6</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2A21084">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13.7</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14.0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C0CDA3">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≤13.1</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DC702F">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13.2</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13.6</w:t>
            </w:r>
          </w:p>
        </w:tc>
      </w:tr>
      <w:tr w14:paraId="524F32C1">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B27AF36">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8.5</w:t>
            </w:r>
            <w:r>
              <w:rPr>
                <w:rFonts w:hint="default" w:ascii="Times New Roman" w:hAnsi="Times New Roman" w:eastAsia="仿宋_GB2312" w:cs="Times New Roman"/>
                <w:b w:val="0"/>
                <w:bCs w:val="0"/>
                <w:color w:val="auto"/>
                <w:kern w:val="0"/>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AE4C5E">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≤13.6</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B793A0">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13.7</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14.0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CE93B3">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≤13.1</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A8CD92">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13.2</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13.7</w:t>
            </w:r>
          </w:p>
        </w:tc>
      </w:tr>
      <w:tr w14:paraId="0712B453">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561541">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9.0</w:t>
            </w:r>
            <w:r>
              <w:rPr>
                <w:rFonts w:hint="default" w:ascii="Times New Roman" w:hAnsi="Times New Roman" w:eastAsia="仿宋_GB2312" w:cs="Times New Roman"/>
                <w:b w:val="0"/>
                <w:bCs w:val="0"/>
                <w:color w:val="auto"/>
                <w:kern w:val="0"/>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7CE3CD">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≤13.7</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991CC36">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13.8</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14.1</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006408">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≤13.2</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D0ACA4">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13.3</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13.8</w:t>
            </w:r>
          </w:p>
        </w:tc>
      </w:tr>
      <w:tr w14:paraId="697E3273">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71D453">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9.5</w:t>
            </w:r>
            <w:r>
              <w:rPr>
                <w:rFonts w:hint="default" w:ascii="Times New Roman" w:hAnsi="Times New Roman" w:eastAsia="仿宋_GB2312" w:cs="Times New Roman"/>
                <w:b w:val="0"/>
                <w:bCs w:val="0"/>
                <w:color w:val="auto"/>
                <w:kern w:val="0"/>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8F81C9">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≤13.8</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9009E5">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13.9</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14.2</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6316CC">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≤18.2</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2C07E8">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13.3</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13.9</w:t>
            </w:r>
          </w:p>
        </w:tc>
      </w:tr>
      <w:tr w14:paraId="505C42C3">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5349B9">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10.0</w:t>
            </w:r>
            <w:r>
              <w:rPr>
                <w:rFonts w:hint="default" w:ascii="Times New Roman" w:hAnsi="Times New Roman" w:eastAsia="仿宋_GB2312" w:cs="Times New Roman"/>
                <w:b w:val="0"/>
                <w:bCs w:val="0"/>
                <w:color w:val="auto"/>
                <w:kern w:val="0"/>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509FFB">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E98E95">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14.0</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14.4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3215CC">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≤13.3</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00993F">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13.4</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14.0</w:t>
            </w:r>
          </w:p>
        </w:tc>
      </w:tr>
      <w:tr w14:paraId="3230854B">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297866">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10.5</w:t>
            </w:r>
            <w:r>
              <w:rPr>
                <w:rFonts w:hint="default" w:ascii="Times New Roman" w:hAnsi="Times New Roman" w:eastAsia="仿宋_GB2312" w:cs="Times New Roman"/>
                <w:b w:val="0"/>
                <w:bCs w:val="0"/>
                <w:color w:val="auto"/>
                <w:kern w:val="0"/>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99AA4A">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≤14.0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56FABE">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14.1</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14.6</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3B9175">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B24183">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13.5</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14.1</w:t>
            </w:r>
          </w:p>
        </w:tc>
      </w:tr>
      <w:tr w14:paraId="646A15DA">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EE8BEC">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11.0</w:t>
            </w:r>
            <w:r>
              <w:rPr>
                <w:rFonts w:hint="default" w:ascii="Times New Roman" w:hAnsi="Times New Roman" w:eastAsia="仿宋_GB2312" w:cs="Times New Roman"/>
                <w:b w:val="0"/>
                <w:bCs w:val="0"/>
                <w:color w:val="auto"/>
                <w:kern w:val="0"/>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5AB1BA">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≤14.2</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662B74">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14.3</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14.9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51A1B4">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≤13.7</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DEA62F">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13.8</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14.3</w:t>
            </w:r>
          </w:p>
        </w:tc>
      </w:tr>
      <w:tr w14:paraId="0937C67B">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5E314E">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11.5</w:t>
            </w:r>
            <w:r>
              <w:rPr>
                <w:rFonts w:hint="default" w:ascii="Times New Roman" w:hAnsi="Times New Roman" w:eastAsia="仿宋_GB2312" w:cs="Times New Roman"/>
                <w:b w:val="0"/>
                <w:bCs w:val="0"/>
                <w:color w:val="auto"/>
                <w:kern w:val="0"/>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5133EF">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≤14.3</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8A6822">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14.4</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15.1</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0499D5">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31D73F">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14.0</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14.5</w:t>
            </w:r>
          </w:p>
        </w:tc>
      </w:tr>
      <w:tr w14:paraId="491F06DD">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FB9644">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12.0</w:t>
            </w:r>
            <w:r>
              <w:rPr>
                <w:rFonts w:hint="default" w:ascii="Times New Roman" w:hAnsi="Times New Roman" w:eastAsia="仿宋_GB2312" w:cs="Times New Roman"/>
                <w:b w:val="0"/>
                <w:bCs w:val="0"/>
                <w:color w:val="auto"/>
                <w:kern w:val="0"/>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0E1240">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≤14.4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2230E8">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14.5</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15.4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8F0890">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≤14.1</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4414AA0">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14.2</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14.7</w:t>
            </w:r>
          </w:p>
        </w:tc>
      </w:tr>
      <w:tr w14:paraId="5EF7BA5C">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C28BA57">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12.5</w:t>
            </w:r>
            <w:r>
              <w:rPr>
                <w:rFonts w:hint="default" w:ascii="Times New Roman" w:hAnsi="Times New Roman" w:eastAsia="仿宋_GB2312" w:cs="Times New Roman"/>
                <w:b w:val="0"/>
                <w:bCs w:val="0"/>
                <w:color w:val="auto"/>
                <w:kern w:val="0"/>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8734C4">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≤14.5</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2F9021">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14.6</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15.6</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9C9206A">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≤14.3</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A39830A">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14.4</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14.9</w:t>
            </w:r>
          </w:p>
        </w:tc>
      </w:tr>
      <w:tr w14:paraId="12BC0886">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C79E486">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13.0</w:t>
            </w:r>
            <w:r>
              <w:rPr>
                <w:rFonts w:hint="default" w:ascii="Times New Roman" w:hAnsi="Times New Roman" w:eastAsia="仿宋_GB2312" w:cs="Times New Roman"/>
                <w:b w:val="0"/>
                <w:bCs w:val="0"/>
                <w:color w:val="auto"/>
                <w:kern w:val="0"/>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E4E44E5">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≤14.8</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4ED7B7">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14.9</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15.9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ED753E">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≤14.6</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6764FF">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14.7</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15.3</w:t>
            </w:r>
          </w:p>
        </w:tc>
      </w:tr>
      <w:tr w14:paraId="1176F899">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923159">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13.5</w:t>
            </w:r>
            <w:r>
              <w:rPr>
                <w:rFonts w:hint="default" w:ascii="Times New Roman" w:hAnsi="Times New Roman" w:eastAsia="仿宋_GB2312" w:cs="Times New Roman"/>
                <w:b w:val="0"/>
                <w:bCs w:val="0"/>
                <w:color w:val="auto"/>
                <w:kern w:val="0"/>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71FC562">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≤15.0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45CEF4">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15.1</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16.1</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074CC9">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≤14.9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E2D8CB8">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15.0</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15.6</w:t>
            </w:r>
          </w:p>
        </w:tc>
      </w:tr>
      <w:tr w14:paraId="501CFDFB">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685918">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14.0</w:t>
            </w:r>
            <w:r>
              <w:rPr>
                <w:rFonts w:hint="default" w:ascii="Times New Roman" w:hAnsi="Times New Roman" w:eastAsia="仿宋_GB2312" w:cs="Times New Roman"/>
                <w:b w:val="0"/>
                <w:bCs w:val="0"/>
                <w:color w:val="auto"/>
                <w:kern w:val="0"/>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855AFE9">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≤15.3</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5E8C4B4">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15.4</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16.4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7118FEA">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≤15.3</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7EDEF3">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15.4</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16.0</w:t>
            </w:r>
          </w:p>
        </w:tc>
      </w:tr>
      <w:tr w14:paraId="0363494C">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90179D">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14.5</w:t>
            </w:r>
            <w:r>
              <w:rPr>
                <w:rFonts w:hint="default" w:ascii="Times New Roman" w:hAnsi="Times New Roman" w:eastAsia="仿宋_GB2312" w:cs="Times New Roman"/>
                <w:b w:val="0"/>
                <w:bCs w:val="0"/>
                <w:color w:val="auto"/>
                <w:kern w:val="0"/>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985760">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≤15.5</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2876C5">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15.6</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16.7</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3537D4">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≤15.7</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8B6503">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15.8</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16.3</w:t>
            </w:r>
          </w:p>
        </w:tc>
      </w:tr>
      <w:tr w14:paraId="3C607485">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E662974">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15.0</w:t>
            </w:r>
            <w:r>
              <w:rPr>
                <w:rFonts w:hint="default" w:ascii="Times New Roman" w:hAnsi="Times New Roman" w:eastAsia="仿宋_GB2312" w:cs="Times New Roman"/>
                <w:b w:val="0"/>
                <w:bCs w:val="0"/>
                <w:color w:val="auto"/>
                <w:kern w:val="0"/>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569144">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≤15.8</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69FB9B">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15.9</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16.9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2AFC61">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918EE83">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16.1</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16.6</w:t>
            </w:r>
          </w:p>
        </w:tc>
      </w:tr>
      <w:tr w14:paraId="7D03BFC5">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32BA39">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15.5</w:t>
            </w:r>
            <w:r>
              <w:rPr>
                <w:rFonts w:hint="default" w:ascii="Times New Roman" w:hAnsi="Times New Roman" w:eastAsia="仿宋_GB2312" w:cs="Times New Roman"/>
                <w:b w:val="0"/>
                <w:bCs w:val="0"/>
                <w:color w:val="auto"/>
                <w:kern w:val="0"/>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7BB95D">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25BD0A6">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16.1</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17.0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BD7C84">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≤16.2</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EAEE00">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16.3</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16.8</w:t>
            </w:r>
          </w:p>
        </w:tc>
      </w:tr>
      <w:tr w14:paraId="2E63C30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56D0DA0">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16.0</w:t>
            </w:r>
            <w:r>
              <w:rPr>
                <w:rFonts w:hint="default" w:ascii="Times New Roman" w:hAnsi="Times New Roman" w:eastAsia="仿宋_GB2312" w:cs="Times New Roman"/>
                <w:b w:val="0"/>
                <w:bCs w:val="0"/>
                <w:color w:val="auto"/>
                <w:kern w:val="0"/>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2BA714">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≤16.2</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D3E7460">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16.3</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17.3</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9C50435">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ED1C4BB">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16.5</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17.0</w:t>
            </w:r>
          </w:p>
        </w:tc>
      </w:tr>
      <w:tr w14:paraId="3DF90E12">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2484C8">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16.5</w:t>
            </w:r>
            <w:r>
              <w:rPr>
                <w:rFonts w:hint="default" w:ascii="Times New Roman" w:hAnsi="Times New Roman" w:eastAsia="仿宋_GB2312" w:cs="Times New Roman"/>
                <w:b w:val="0"/>
                <w:bCs w:val="0"/>
                <w:color w:val="auto"/>
                <w:kern w:val="0"/>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E6EAAA">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≤16.4</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77F0ECF">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16.5</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17.5</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3284B03">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≤16.5</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85C3BC">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16.6</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17.1</w:t>
            </w:r>
          </w:p>
        </w:tc>
      </w:tr>
      <w:tr w14:paraId="4F5F5B9C">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7140B3">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17.0</w:t>
            </w:r>
            <w:r>
              <w:rPr>
                <w:rFonts w:hint="default" w:ascii="Times New Roman" w:hAnsi="Times New Roman" w:eastAsia="仿宋_GB2312" w:cs="Times New Roman"/>
                <w:b w:val="0"/>
                <w:bCs w:val="0"/>
                <w:color w:val="auto"/>
                <w:kern w:val="0"/>
                <w:sz w:val="24"/>
                <w:szCs w:val="24"/>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C460F3B">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≤16.6</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77C7A1C">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16.7</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17.7</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9F1884">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≤16.6</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54894C">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16.7</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17.2</w:t>
            </w:r>
          </w:p>
        </w:tc>
      </w:tr>
      <w:tr w14:paraId="7E4EEF0C">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948A199">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17.5</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18.0</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AC8261">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≤16.8</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5EF000">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16.9</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17.9</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D77D2A2">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≤16.7</w:t>
            </w:r>
          </w:p>
        </w:tc>
        <w:tc>
          <w:tcPr>
            <w:tcW w:w="0" w:type="auto"/>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343C2B">
            <w:pPr>
              <w:spacing w:line="360" w:lineRule="auto"/>
              <w:jc w:val="center"/>
              <w:rPr>
                <w:rFonts w:hint="default" w:ascii="Times New Roman" w:hAnsi="Times New Roman" w:eastAsia="仿宋_GB2312" w:cs="Times New Roman"/>
                <w:b w:val="0"/>
                <w:bCs w:val="0"/>
                <w:sz w:val="24"/>
                <w:szCs w:val="32"/>
              </w:rPr>
            </w:pPr>
            <w:r>
              <w:rPr>
                <w:rFonts w:hint="default" w:ascii="Times New Roman" w:hAnsi="Times New Roman" w:eastAsia="仿宋_GB2312" w:cs="Times New Roman"/>
                <w:b w:val="0"/>
                <w:bCs w:val="0"/>
                <w:sz w:val="24"/>
                <w:szCs w:val="32"/>
              </w:rPr>
              <w:t>16.8</w:t>
            </w:r>
            <w:r>
              <w:rPr>
                <w:rFonts w:hint="default" w:ascii="Times New Roman" w:hAnsi="Times New Roman" w:eastAsia="仿宋_GB2312" w:cs="Times New Roman"/>
                <w:b w:val="0"/>
                <w:bCs w:val="0"/>
                <w:color w:val="auto"/>
                <w:kern w:val="0"/>
                <w:sz w:val="24"/>
                <w:szCs w:val="24"/>
                <w:lang w:val="en-US" w:eastAsia="zh-CN" w:bidi="ar"/>
              </w:rPr>
              <w:t>～</w:t>
            </w:r>
            <w:r>
              <w:rPr>
                <w:rFonts w:hint="default" w:ascii="Times New Roman" w:hAnsi="Times New Roman" w:eastAsia="仿宋_GB2312" w:cs="Times New Roman"/>
                <w:b w:val="0"/>
                <w:bCs w:val="0"/>
                <w:sz w:val="24"/>
                <w:szCs w:val="32"/>
              </w:rPr>
              <w:t>17.3</w:t>
            </w:r>
          </w:p>
        </w:tc>
      </w:tr>
    </w:tbl>
    <w:p w14:paraId="751CE964">
      <w:pPr>
        <w:numPr>
          <w:ilvl w:val="0"/>
          <w:numId w:val="0"/>
        </w:numPr>
        <w:spacing w:line="360" w:lineRule="auto"/>
        <w:jc w:val="both"/>
        <w:rPr>
          <w:rFonts w:hint="default" w:ascii="Times New Roman" w:hAnsi="Times New Roman" w:eastAsia="仿宋_GB2312" w:cs="Times New Roman"/>
          <w:b w:val="0"/>
          <w:bCs w:val="0"/>
          <w:sz w:val="24"/>
          <w:szCs w:val="32"/>
          <w:lang w:val="en-US" w:eastAsia="zh-CN"/>
        </w:rPr>
      </w:pPr>
      <w:r>
        <w:rPr>
          <w:rFonts w:hint="default" w:ascii="Times New Roman" w:hAnsi="Times New Roman" w:eastAsia="仿宋_GB2312" w:cs="Times New Roman"/>
          <w:b w:val="0"/>
          <w:bCs w:val="0"/>
          <w:sz w:val="24"/>
          <w:szCs w:val="32"/>
          <w:lang w:val="en-US" w:eastAsia="zh-CN"/>
        </w:rPr>
        <w:t>引自：《学龄儿童青少年营养不良筛查》（WS/T 456）</w:t>
      </w:r>
    </w:p>
    <w:p w14:paraId="4C47D37E">
      <w:pPr>
        <w:numPr>
          <w:ilvl w:val="0"/>
          <w:numId w:val="0"/>
        </w:numPr>
        <w:spacing w:line="360" w:lineRule="auto"/>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b w:val="0"/>
          <w:bCs w:val="0"/>
          <w:sz w:val="24"/>
          <w:szCs w:val="32"/>
          <w:lang w:val="en-US" w:eastAsia="zh-CN"/>
        </w:rPr>
        <w:br w:type="page"/>
      </w:r>
      <w:r>
        <w:rPr>
          <w:rFonts w:hint="default" w:ascii="Times New Roman" w:hAnsi="Times New Roman" w:eastAsia="黑体" w:cs="Times New Roman"/>
          <w:b w:val="0"/>
          <w:bCs w:val="0"/>
          <w:sz w:val="32"/>
          <w:szCs w:val="32"/>
          <w:lang w:val="en-US" w:eastAsia="zh-CN"/>
        </w:rPr>
        <w:t>附录4</w:t>
      </w:r>
    </w:p>
    <w:p w14:paraId="6F9C5604">
      <w:pPr>
        <w:numPr>
          <w:ilvl w:val="0"/>
          <w:numId w:val="0"/>
        </w:numPr>
        <w:spacing w:line="360" w:lineRule="auto"/>
        <w:jc w:val="center"/>
        <w:rPr>
          <w:rFonts w:hint="default" w:ascii="Times New Roman" w:hAnsi="Times New Roman" w:eastAsia="仿宋_GB2312" w:cs="Times New Roman"/>
          <w:b w:val="0"/>
          <w:bCs w:val="0"/>
          <w:sz w:val="24"/>
          <w:szCs w:val="32"/>
          <w:lang w:val="en-US" w:eastAsia="zh-CN"/>
        </w:rPr>
      </w:pPr>
    </w:p>
    <w:p w14:paraId="05CB9263">
      <w:pPr>
        <w:numPr>
          <w:ilvl w:val="0"/>
          <w:numId w:val="0"/>
        </w:numPr>
        <w:spacing w:line="360" w:lineRule="auto"/>
        <w:jc w:val="center"/>
        <w:rPr>
          <w:rFonts w:hint="default" w:ascii="Times New Roman" w:hAnsi="Times New Roman" w:eastAsia="仿宋_GB2312" w:cs="Times New Roman"/>
          <w:b w:val="0"/>
          <w:bCs w:val="0"/>
          <w:sz w:val="24"/>
          <w:szCs w:val="32"/>
          <w:lang w:val="en-US" w:eastAsia="zh-CN"/>
        </w:rPr>
      </w:pPr>
      <w:r>
        <w:rPr>
          <w:rFonts w:hint="default" w:ascii="Times New Roman" w:hAnsi="Times New Roman" w:eastAsia="仿宋_GB2312" w:cs="Times New Roman"/>
          <w:b w:val="0"/>
          <w:bCs w:val="0"/>
          <w:sz w:val="24"/>
          <w:szCs w:val="32"/>
          <w:lang w:val="en-US" w:eastAsia="zh-CN"/>
        </w:rPr>
        <w:t>2～17岁正常体重儿童青少年各类食物建议摄入量及能量需要量</w:t>
      </w:r>
    </w:p>
    <w:tbl>
      <w:tblPr>
        <w:tblStyle w:val="5"/>
        <w:tblW w:w="95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05"/>
        <w:gridCol w:w="1590"/>
        <w:gridCol w:w="1500"/>
        <w:gridCol w:w="1470"/>
        <w:gridCol w:w="1725"/>
        <w:gridCol w:w="1586"/>
      </w:tblGrid>
      <w:tr w14:paraId="785D0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9C665">
            <w:pPr>
              <w:pStyle w:val="4"/>
              <w:keepNext w:val="0"/>
              <w:keepLines w:val="0"/>
              <w:widowControl/>
              <w:suppressLineNumbers w:val="0"/>
              <w:snapToGrid w:val="0"/>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spacing w:val="0"/>
                <w:sz w:val="21"/>
                <w:szCs w:val="21"/>
                <w:u w:val="none"/>
              </w:rPr>
              <w:t>食物类别</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F1AF71">
            <w:pPr>
              <w:pStyle w:val="4"/>
              <w:keepNext w:val="0"/>
              <w:keepLines w:val="0"/>
              <w:widowControl/>
              <w:suppressLineNumbers w:val="0"/>
              <w:snapToGrid w:val="0"/>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spacing w:val="0"/>
                <w:sz w:val="21"/>
                <w:szCs w:val="21"/>
                <w:u w:val="none"/>
              </w:rPr>
              <w:t>2～3岁</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789E2">
            <w:pPr>
              <w:pStyle w:val="4"/>
              <w:keepNext w:val="0"/>
              <w:keepLines w:val="0"/>
              <w:widowControl/>
              <w:suppressLineNumbers w:val="0"/>
              <w:snapToGrid w:val="0"/>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spacing w:val="0"/>
                <w:sz w:val="21"/>
                <w:szCs w:val="21"/>
                <w:u w:val="none"/>
              </w:rPr>
              <w:t>4～5岁</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70378">
            <w:pPr>
              <w:pStyle w:val="4"/>
              <w:keepNext w:val="0"/>
              <w:keepLines w:val="0"/>
              <w:widowControl/>
              <w:suppressLineNumbers w:val="0"/>
              <w:snapToGrid w:val="0"/>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spacing w:val="0"/>
                <w:sz w:val="21"/>
                <w:szCs w:val="21"/>
                <w:u w:val="none"/>
              </w:rPr>
              <w:t>6～10岁</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C8969">
            <w:pPr>
              <w:pStyle w:val="4"/>
              <w:keepNext w:val="0"/>
              <w:keepLines w:val="0"/>
              <w:widowControl/>
              <w:suppressLineNumbers w:val="0"/>
              <w:snapToGrid w:val="0"/>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spacing w:val="0"/>
                <w:sz w:val="21"/>
                <w:szCs w:val="21"/>
                <w:u w:val="none"/>
              </w:rPr>
              <w:t>11～13岁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28128">
            <w:pPr>
              <w:pStyle w:val="4"/>
              <w:keepNext w:val="0"/>
              <w:keepLines w:val="0"/>
              <w:widowControl/>
              <w:suppressLineNumbers w:val="0"/>
              <w:snapToGrid w:val="0"/>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olor w:val="000000"/>
                <w:spacing w:val="0"/>
                <w:sz w:val="21"/>
                <w:szCs w:val="21"/>
                <w:u w:val="none"/>
              </w:rPr>
              <w:t>14～17岁</w:t>
            </w:r>
          </w:p>
        </w:tc>
      </w:tr>
      <w:tr w14:paraId="51E52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27848">
            <w:pPr>
              <w:pStyle w:val="4"/>
              <w:keepNext w:val="0"/>
              <w:keepLines w:val="0"/>
              <w:widowControl/>
              <w:suppressLineNumbers w:val="0"/>
              <w:snapToGrid w:val="0"/>
              <w:jc w:val="left"/>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谷类</w:t>
            </w:r>
            <w:r>
              <w:rPr>
                <w:rFonts w:hint="default" w:ascii="Times New Roman" w:hAnsi="Times New Roman" w:eastAsia="仿宋_GB2312" w:cs="Times New Roman"/>
                <w:b w:val="0"/>
                <w:bCs w:val="0"/>
                <w:i w:val="0"/>
                <w:iCs w:val="0"/>
                <w:color w:val="000000"/>
                <w:spacing w:val="0"/>
                <w:sz w:val="20"/>
                <w:szCs w:val="20"/>
                <w:u w:val="none"/>
              </w:rPr>
              <w:t>（克/天）</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8BDCA">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75</w:t>
            </w:r>
            <w:r>
              <w:rPr>
                <w:rFonts w:hint="default" w:ascii="Times New Roman" w:hAnsi="Times New Roman" w:eastAsia="仿宋_GB2312" w:cs="Times New Roman"/>
                <w:b w:val="0"/>
                <w:bCs w:val="0"/>
                <w:i w:val="0"/>
                <w:iCs w:val="0"/>
                <w:color w:val="000000"/>
                <w:spacing w:val="0"/>
                <w:sz w:val="20"/>
                <w:szCs w:val="20"/>
                <w:u w:val="none"/>
              </w:rPr>
              <w:t>～</w:t>
            </w:r>
            <w:r>
              <w:rPr>
                <w:rFonts w:hint="default" w:ascii="Times New Roman" w:hAnsi="Times New Roman" w:eastAsia="仿宋_GB2312" w:cs="Times New Roman"/>
                <w:b w:val="0"/>
                <w:bCs w:val="0"/>
                <w:i w:val="0"/>
                <w:iCs w:val="0"/>
                <w:color w:val="000000"/>
                <w:spacing w:val="0"/>
                <w:sz w:val="21"/>
                <w:szCs w:val="21"/>
                <w:u w:val="none"/>
              </w:rPr>
              <w:t>125</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46330">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100～150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BF1A0">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150～200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1350B">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225～250</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3B78C">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250</w:t>
            </w:r>
            <w:r>
              <w:rPr>
                <w:rFonts w:hint="default" w:ascii="Times New Roman" w:hAnsi="Times New Roman" w:eastAsia="仿宋_GB2312" w:cs="Times New Roman"/>
                <w:b w:val="0"/>
                <w:bCs w:val="0"/>
                <w:i w:val="0"/>
                <w:iCs w:val="0"/>
                <w:color w:val="000000"/>
                <w:spacing w:val="0"/>
                <w:sz w:val="20"/>
                <w:szCs w:val="20"/>
                <w:u w:val="none"/>
              </w:rPr>
              <w:t>～300</w:t>
            </w:r>
          </w:p>
        </w:tc>
      </w:tr>
      <w:tr w14:paraId="040A9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5480E">
            <w:pPr>
              <w:pStyle w:val="4"/>
              <w:keepNext w:val="0"/>
              <w:keepLines w:val="0"/>
              <w:widowControl/>
              <w:suppressLineNumbers w:val="0"/>
              <w:snapToGrid w:val="0"/>
              <w:jc w:val="left"/>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薯类</w:t>
            </w:r>
            <w:r>
              <w:rPr>
                <w:rFonts w:hint="default" w:ascii="Times New Roman" w:hAnsi="Times New Roman" w:eastAsia="仿宋_GB2312" w:cs="Times New Roman"/>
                <w:b w:val="0"/>
                <w:bCs w:val="0"/>
                <w:i w:val="0"/>
                <w:iCs w:val="0"/>
                <w:color w:val="000000"/>
                <w:spacing w:val="0"/>
                <w:sz w:val="20"/>
                <w:szCs w:val="20"/>
                <w:u w:val="none"/>
              </w:rPr>
              <w:t>（克/天）</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064C1">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0"/>
                <w:szCs w:val="20"/>
                <w:u w:val="none"/>
              </w:rPr>
              <w:t>适量</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D37385">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适量</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C143D">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25～50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351A3">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25～50</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6E4870">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50～1</w:t>
            </w:r>
            <w:r>
              <w:rPr>
                <w:rFonts w:hint="default" w:ascii="Times New Roman" w:hAnsi="Times New Roman" w:eastAsia="仿宋_GB2312" w:cs="Times New Roman"/>
                <w:b w:val="0"/>
                <w:bCs w:val="0"/>
                <w:i w:val="0"/>
                <w:iCs w:val="0"/>
                <w:color w:val="000000"/>
                <w:spacing w:val="0"/>
                <w:sz w:val="20"/>
                <w:szCs w:val="20"/>
                <w:u w:val="none"/>
              </w:rPr>
              <w:t>00</w:t>
            </w:r>
          </w:p>
        </w:tc>
      </w:tr>
      <w:tr w14:paraId="20C22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E965D">
            <w:pPr>
              <w:pStyle w:val="4"/>
              <w:keepNext w:val="0"/>
              <w:keepLines w:val="0"/>
              <w:widowControl/>
              <w:suppressLineNumbers w:val="0"/>
              <w:snapToGrid w:val="0"/>
              <w:jc w:val="left"/>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蔬菜</w:t>
            </w:r>
            <w:r>
              <w:rPr>
                <w:rFonts w:hint="default" w:ascii="Times New Roman" w:hAnsi="Times New Roman" w:eastAsia="仿宋_GB2312" w:cs="Times New Roman"/>
                <w:b w:val="0"/>
                <w:bCs w:val="0"/>
                <w:i w:val="0"/>
                <w:iCs w:val="0"/>
                <w:color w:val="000000"/>
                <w:spacing w:val="0"/>
                <w:sz w:val="20"/>
                <w:szCs w:val="20"/>
                <w:u w:val="none"/>
              </w:rPr>
              <w:t>（克/天）</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C12E5E">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100</w:t>
            </w:r>
            <w:r>
              <w:rPr>
                <w:rFonts w:hint="default" w:ascii="Times New Roman" w:hAnsi="Times New Roman" w:eastAsia="仿宋_GB2312" w:cs="Times New Roman"/>
                <w:b w:val="0"/>
                <w:bCs w:val="0"/>
                <w:i w:val="0"/>
                <w:iCs w:val="0"/>
                <w:color w:val="000000"/>
                <w:spacing w:val="0"/>
                <w:sz w:val="20"/>
                <w:szCs w:val="20"/>
                <w:u w:val="none"/>
              </w:rPr>
              <w:t>～</w:t>
            </w:r>
            <w:r>
              <w:rPr>
                <w:rFonts w:hint="default" w:ascii="Times New Roman" w:hAnsi="Times New Roman" w:eastAsia="仿宋_GB2312" w:cs="Times New Roman"/>
                <w:b w:val="0"/>
                <w:bCs w:val="0"/>
                <w:i w:val="0"/>
                <w:iCs w:val="0"/>
                <w:color w:val="000000"/>
                <w:spacing w:val="0"/>
                <w:sz w:val="21"/>
                <w:szCs w:val="21"/>
                <w:u w:val="none"/>
              </w:rPr>
              <w:t>200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96B13">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150～300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BB6C7">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300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93705">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400～450</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BA3CC">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450</w:t>
            </w:r>
            <w:r>
              <w:rPr>
                <w:rFonts w:hint="default" w:ascii="Times New Roman" w:hAnsi="Times New Roman" w:eastAsia="仿宋_GB2312" w:cs="Times New Roman"/>
                <w:b w:val="0"/>
                <w:bCs w:val="0"/>
                <w:i w:val="0"/>
                <w:iCs w:val="0"/>
                <w:color w:val="000000"/>
                <w:spacing w:val="0"/>
                <w:sz w:val="20"/>
                <w:szCs w:val="20"/>
                <w:u w:val="none"/>
              </w:rPr>
              <w:t>～500</w:t>
            </w:r>
          </w:p>
        </w:tc>
      </w:tr>
      <w:tr w14:paraId="4495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D5E0F2">
            <w:pPr>
              <w:pStyle w:val="4"/>
              <w:keepNext w:val="0"/>
              <w:keepLines w:val="0"/>
              <w:widowControl/>
              <w:suppressLineNumbers w:val="0"/>
              <w:snapToGrid w:val="0"/>
              <w:jc w:val="left"/>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水果</w:t>
            </w:r>
            <w:r>
              <w:rPr>
                <w:rFonts w:hint="default" w:ascii="Times New Roman" w:hAnsi="Times New Roman" w:eastAsia="仿宋_GB2312" w:cs="Times New Roman"/>
                <w:b w:val="0"/>
                <w:bCs w:val="0"/>
                <w:i w:val="0"/>
                <w:iCs w:val="0"/>
                <w:color w:val="000000"/>
                <w:spacing w:val="0"/>
                <w:sz w:val="20"/>
                <w:szCs w:val="20"/>
                <w:u w:val="none"/>
              </w:rPr>
              <w:t>（克/天）</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9C425A">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100</w:t>
            </w:r>
            <w:r>
              <w:rPr>
                <w:rFonts w:hint="default" w:ascii="Times New Roman" w:hAnsi="Times New Roman" w:eastAsia="仿宋_GB2312" w:cs="Times New Roman"/>
                <w:b w:val="0"/>
                <w:bCs w:val="0"/>
                <w:i w:val="0"/>
                <w:iCs w:val="0"/>
                <w:color w:val="000000"/>
                <w:spacing w:val="0"/>
                <w:sz w:val="20"/>
                <w:szCs w:val="20"/>
                <w:u w:val="none"/>
              </w:rPr>
              <w:t>～</w:t>
            </w:r>
            <w:r>
              <w:rPr>
                <w:rFonts w:hint="default" w:ascii="Times New Roman" w:hAnsi="Times New Roman" w:eastAsia="仿宋_GB2312" w:cs="Times New Roman"/>
                <w:b w:val="0"/>
                <w:bCs w:val="0"/>
                <w:i w:val="0"/>
                <w:iCs w:val="0"/>
                <w:color w:val="000000"/>
                <w:spacing w:val="0"/>
                <w:sz w:val="21"/>
                <w:szCs w:val="21"/>
                <w:u w:val="none"/>
              </w:rPr>
              <w:t>200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65B16">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150～250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3CE24">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150～200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E55B0">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200～300</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6C0C8">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300</w:t>
            </w:r>
            <w:r>
              <w:rPr>
                <w:rFonts w:hint="default" w:ascii="Times New Roman" w:hAnsi="Times New Roman" w:eastAsia="仿宋_GB2312" w:cs="Times New Roman"/>
                <w:b w:val="0"/>
                <w:bCs w:val="0"/>
                <w:i w:val="0"/>
                <w:iCs w:val="0"/>
                <w:color w:val="000000"/>
                <w:spacing w:val="0"/>
                <w:sz w:val="20"/>
                <w:szCs w:val="20"/>
                <w:u w:val="none"/>
              </w:rPr>
              <w:t>～350</w:t>
            </w:r>
          </w:p>
        </w:tc>
      </w:tr>
      <w:tr w14:paraId="25F13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950AE">
            <w:pPr>
              <w:pStyle w:val="4"/>
              <w:keepNext w:val="0"/>
              <w:keepLines w:val="0"/>
              <w:widowControl/>
              <w:suppressLineNumbers w:val="0"/>
              <w:snapToGrid w:val="0"/>
              <w:jc w:val="left"/>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畜禽</w:t>
            </w:r>
            <w:r>
              <w:rPr>
                <w:rFonts w:hint="default" w:ascii="Times New Roman" w:hAnsi="Times New Roman" w:eastAsia="仿宋_GB2312" w:cs="Times New Roman"/>
                <w:b w:val="0"/>
                <w:bCs w:val="0"/>
                <w:i w:val="0"/>
                <w:iCs w:val="0"/>
                <w:color w:val="000000"/>
                <w:spacing w:val="0"/>
                <w:sz w:val="20"/>
                <w:szCs w:val="20"/>
                <w:u w:val="none"/>
              </w:rPr>
              <w:t>肉（克/天</w:t>
            </w:r>
            <w:r>
              <w:rPr>
                <w:rFonts w:hint="default" w:ascii="Times New Roman" w:hAnsi="Times New Roman" w:eastAsia="仿宋_GB2312" w:cs="Times New Roman"/>
                <w:b w:val="0"/>
                <w:bCs w:val="0"/>
                <w:i w:val="0"/>
                <w:iCs w:val="0"/>
                <w:color w:val="000000"/>
                <w:spacing w:val="0"/>
                <w:sz w:val="21"/>
                <w:szCs w:val="21"/>
                <w:u w:val="none"/>
              </w:rPr>
              <w:t>）</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A9C26">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50</w:t>
            </w:r>
            <w:r>
              <w:rPr>
                <w:rFonts w:hint="default" w:ascii="Times New Roman" w:hAnsi="Times New Roman" w:eastAsia="仿宋_GB2312" w:cs="Times New Roman"/>
                <w:b w:val="0"/>
                <w:bCs w:val="0"/>
                <w:i w:val="0"/>
                <w:iCs w:val="0"/>
                <w:color w:val="000000"/>
                <w:spacing w:val="0"/>
                <w:sz w:val="20"/>
                <w:szCs w:val="20"/>
                <w:u w:val="none"/>
              </w:rPr>
              <w:t>～</w:t>
            </w:r>
            <w:r>
              <w:rPr>
                <w:rFonts w:hint="default" w:ascii="Times New Roman" w:hAnsi="Times New Roman" w:eastAsia="仿宋_GB2312" w:cs="Times New Roman"/>
                <w:b w:val="0"/>
                <w:bCs w:val="0"/>
                <w:i w:val="0"/>
                <w:iCs w:val="0"/>
                <w:color w:val="000000"/>
                <w:spacing w:val="0"/>
                <w:sz w:val="21"/>
                <w:szCs w:val="21"/>
                <w:u w:val="none"/>
              </w:rPr>
              <w:t>75</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61455">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5</w:t>
            </w:r>
            <w:r>
              <w:rPr>
                <w:rFonts w:hint="default" w:ascii="Times New Roman" w:hAnsi="Times New Roman" w:eastAsia="仿宋_GB2312" w:cs="Times New Roman"/>
                <w:b w:val="0"/>
                <w:bCs w:val="0"/>
                <w:i w:val="0"/>
                <w:iCs w:val="0"/>
                <w:color w:val="000000"/>
                <w:spacing w:val="0"/>
                <w:sz w:val="20"/>
                <w:szCs w:val="20"/>
                <w:u w:val="none"/>
              </w:rPr>
              <w:t>0</w:t>
            </w:r>
            <w:r>
              <w:rPr>
                <w:rFonts w:hint="default" w:ascii="Times New Roman" w:hAnsi="Times New Roman" w:eastAsia="仿宋_GB2312" w:cs="Times New Roman"/>
                <w:b w:val="0"/>
                <w:bCs w:val="0"/>
                <w:i w:val="0"/>
                <w:iCs w:val="0"/>
                <w:color w:val="000000"/>
                <w:spacing w:val="0"/>
                <w:sz w:val="21"/>
                <w:szCs w:val="21"/>
                <w:u w:val="none"/>
              </w:rPr>
              <w:t>～75</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AFC46">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40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88FAD">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50</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3E590">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50</w:t>
            </w:r>
            <w:r>
              <w:rPr>
                <w:rFonts w:hint="default" w:ascii="Times New Roman" w:hAnsi="Times New Roman" w:eastAsia="仿宋_GB2312" w:cs="Times New Roman"/>
                <w:b w:val="0"/>
                <w:bCs w:val="0"/>
                <w:i w:val="0"/>
                <w:iCs w:val="0"/>
                <w:color w:val="000000"/>
                <w:spacing w:val="0"/>
                <w:sz w:val="20"/>
                <w:szCs w:val="20"/>
                <w:u w:val="none"/>
              </w:rPr>
              <w:t>～75</w:t>
            </w:r>
          </w:p>
        </w:tc>
      </w:tr>
      <w:tr w14:paraId="1018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724EB">
            <w:pPr>
              <w:pStyle w:val="4"/>
              <w:keepNext w:val="0"/>
              <w:keepLines w:val="0"/>
              <w:widowControl/>
              <w:suppressLineNumbers w:val="0"/>
              <w:snapToGrid w:val="0"/>
              <w:jc w:val="left"/>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水产</w:t>
            </w:r>
            <w:r>
              <w:rPr>
                <w:rFonts w:hint="default" w:ascii="Times New Roman" w:hAnsi="Times New Roman" w:eastAsia="仿宋_GB2312" w:cs="Times New Roman"/>
                <w:b w:val="0"/>
                <w:bCs w:val="0"/>
                <w:i w:val="0"/>
                <w:iCs w:val="0"/>
                <w:color w:val="000000"/>
                <w:spacing w:val="0"/>
                <w:sz w:val="20"/>
                <w:szCs w:val="20"/>
                <w:u w:val="none"/>
              </w:rPr>
              <w:t>品（克/天</w:t>
            </w:r>
            <w:r>
              <w:rPr>
                <w:rFonts w:hint="default" w:ascii="Times New Roman" w:hAnsi="Times New Roman" w:eastAsia="仿宋_GB2312" w:cs="Times New Roman"/>
                <w:b w:val="0"/>
                <w:bCs w:val="0"/>
                <w:i w:val="0"/>
                <w:iCs w:val="0"/>
                <w:color w:val="000000"/>
                <w:spacing w:val="0"/>
                <w:sz w:val="21"/>
                <w:szCs w:val="21"/>
                <w:u w:val="none"/>
              </w:rPr>
              <w:t>）</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A0775">
            <w:pPr>
              <w:snapToGrid w:val="0"/>
              <w:jc w:val="center"/>
              <w:rPr>
                <w:rFonts w:hint="default" w:ascii="Times New Roman" w:hAnsi="Times New Roman" w:eastAsia="仿宋_GB2312" w:cs="Times New Roman"/>
                <w:b w:val="0"/>
                <w:bCs w:val="0"/>
                <w:sz w:val="28"/>
                <w:szCs w:val="28"/>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27CB83">
            <w:pPr>
              <w:snapToGrid w:val="0"/>
              <w:jc w:val="center"/>
              <w:rPr>
                <w:rFonts w:hint="default" w:ascii="Times New Roman" w:hAnsi="Times New Roman" w:eastAsia="仿宋_GB2312" w:cs="Times New Roman"/>
                <w:b w:val="0"/>
                <w:bCs w:val="0"/>
                <w:sz w:val="28"/>
                <w:szCs w:val="28"/>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2EB8EE">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40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F0C7FE">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50</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2A07D">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50</w:t>
            </w:r>
            <w:r>
              <w:rPr>
                <w:rFonts w:hint="default" w:ascii="Times New Roman" w:hAnsi="Times New Roman" w:eastAsia="仿宋_GB2312" w:cs="Times New Roman"/>
                <w:b w:val="0"/>
                <w:bCs w:val="0"/>
                <w:i w:val="0"/>
                <w:iCs w:val="0"/>
                <w:color w:val="000000"/>
                <w:spacing w:val="0"/>
                <w:sz w:val="20"/>
                <w:szCs w:val="20"/>
                <w:u w:val="none"/>
              </w:rPr>
              <w:t>～75</w:t>
            </w:r>
          </w:p>
        </w:tc>
      </w:tr>
      <w:tr w14:paraId="6CF2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A348E">
            <w:pPr>
              <w:pStyle w:val="4"/>
              <w:keepNext w:val="0"/>
              <w:keepLines w:val="0"/>
              <w:widowControl/>
              <w:suppressLineNumbers w:val="0"/>
              <w:snapToGrid w:val="0"/>
              <w:jc w:val="left"/>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蛋类</w:t>
            </w:r>
            <w:r>
              <w:rPr>
                <w:rFonts w:hint="default" w:ascii="Times New Roman" w:hAnsi="Times New Roman" w:eastAsia="仿宋_GB2312" w:cs="Times New Roman"/>
                <w:b w:val="0"/>
                <w:bCs w:val="0"/>
                <w:i w:val="0"/>
                <w:iCs w:val="0"/>
                <w:color w:val="000000"/>
                <w:spacing w:val="0"/>
                <w:sz w:val="20"/>
                <w:szCs w:val="20"/>
                <w:u w:val="none"/>
              </w:rPr>
              <w:t>（克/天）</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109516">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50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A2C90">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50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7F77D">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25～40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728C7">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40～50</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755F2">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5</w:t>
            </w:r>
            <w:r>
              <w:rPr>
                <w:rFonts w:hint="default" w:ascii="Times New Roman" w:hAnsi="Times New Roman" w:eastAsia="仿宋_GB2312" w:cs="Times New Roman"/>
                <w:b w:val="0"/>
                <w:bCs w:val="0"/>
                <w:i w:val="0"/>
                <w:iCs w:val="0"/>
                <w:color w:val="000000"/>
                <w:spacing w:val="0"/>
                <w:sz w:val="20"/>
                <w:szCs w:val="20"/>
                <w:u w:val="none"/>
              </w:rPr>
              <w:t>0</w:t>
            </w:r>
          </w:p>
        </w:tc>
      </w:tr>
      <w:tr w14:paraId="16F6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7A713">
            <w:pPr>
              <w:pStyle w:val="4"/>
              <w:keepNext w:val="0"/>
              <w:keepLines w:val="0"/>
              <w:widowControl/>
              <w:suppressLineNumbers w:val="0"/>
              <w:snapToGrid w:val="0"/>
              <w:jc w:val="left"/>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奶类</w:t>
            </w:r>
            <w:r>
              <w:rPr>
                <w:rFonts w:hint="default" w:ascii="Times New Roman" w:hAnsi="Times New Roman" w:eastAsia="仿宋_GB2312" w:cs="Times New Roman"/>
                <w:b w:val="0"/>
                <w:bCs w:val="0"/>
                <w:i w:val="0"/>
                <w:iCs w:val="0"/>
                <w:color w:val="000000"/>
                <w:spacing w:val="0"/>
                <w:sz w:val="20"/>
                <w:szCs w:val="20"/>
                <w:u w:val="none"/>
              </w:rPr>
              <w:t>（毫升/天</w:t>
            </w:r>
            <w:r>
              <w:rPr>
                <w:rFonts w:hint="default" w:ascii="Times New Roman" w:hAnsi="Times New Roman" w:eastAsia="仿宋_GB2312" w:cs="Times New Roman"/>
                <w:b w:val="0"/>
                <w:bCs w:val="0"/>
                <w:i w:val="0"/>
                <w:iCs w:val="0"/>
                <w:color w:val="000000"/>
                <w:spacing w:val="0"/>
                <w:sz w:val="21"/>
                <w:szCs w:val="21"/>
                <w:u w:val="none"/>
              </w:rPr>
              <w:t>）</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F95FF">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350</w:t>
            </w:r>
            <w:r>
              <w:rPr>
                <w:rFonts w:hint="default" w:ascii="Times New Roman" w:hAnsi="Times New Roman" w:eastAsia="仿宋_GB2312" w:cs="Times New Roman"/>
                <w:b w:val="0"/>
                <w:bCs w:val="0"/>
                <w:i w:val="0"/>
                <w:iCs w:val="0"/>
                <w:color w:val="000000"/>
                <w:spacing w:val="0"/>
                <w:sz w:val="20"/>
                <w:szCs w:val="20"/>
                <w:u w:val="none"/>
              </w:rPr>
              <w:t>～</w:t>
            </w:r>
            <w:r>
              <w:rPr>
                <w:rFonts w:hint="default" w:ascii="Times New Roman" w:hAnsi="Times New Roman" w:eastAsia="仿宋_GB2312" w:cs="Times New Roman"/>
                <w:b w:val="0"/>
                <w:bCs w:val="0"/>
                <w:i w:val="0"/>
                <w:iCs w:val="0"/>
                <w:color w:val="000000"/>
                <w:spacing w:val="0"/>
                <w:sz w:val="21"/>
                <w:szCs w:val="21"/>
                <w:u w:val="none"/>
              </w:rPr>
              <w:t>500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3FCC0">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350～500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04118">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300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97145">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300</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F66D1">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30</w:t>
            </w:r>
            <w:r>
              <w:rPr>
                <w:rFonts w:hint="default" w:ascii="Times New Roman" w:hAnsi="Times New Roman" w:eastAsia="仿宋_GB2312" w:cs="Times New Roman"/>
                <w:b w:val="0"/>
                <w:bCs w:val="0"/>
                <w:i w:val="0"/>
                <w:iCs w:val="0"/>
                <w:color w:val="000000"/>
                <w:spacing w:val="0"/>
                <w:sz w:val="20"/>
                <w:szCs w:val="20"/>
                <w:u w:val="none"/>
              </w:rPr>
              <w:t>0</w:t>
            </w:r>
          </w:p>
        </w:tc>
      </w:tr>
      <w:tr w14:paraId="0160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87B30">
            <w:pPr>
              <w:pStyle w:val="4"/>
              <w:keepNext w:val="0"/>
              <w:keepLines w:val="0"/>
              <w:widowControl/>
              <w:suppressLineNumbers w:val="0"/>
              <w:snapToGrid w:val="0"/>
              <w:jc w:val="left"/>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大豆</w:t>
            </w:r>
            <w:r>
              <w:rPr>
                <w:rFonts w:hint="default" w:ascii="Times New Roman" w:hAnsi="Times New Roman" w:eastAsia="仿宋_GB2312" w:cs="Times New Roman"/>
                <w:b w:val="0"/>
                <w:bCs w:val="0"/>
                <w:i w:val="0"/>
                <w:iCs w:val="0"/>
                <w:color w:val="000000"/>
                <w:spacing w:val="0"/>
                <w:sz w:val="20"/>
                <w:szCs w:val="20"/>
                <w:u w:val="none"/>
              </w:rPr>
              <w:t>（克/天）</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9F83E">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5</w:t>
            </w:r>
            <w:r>
              <w:rPr>
                <w:rFonts w:hint="default" w:ascii="Times New Roman" w:hAnsi="Times New Roman" w:eastAsia="仿宋_GB2312" w:cs="Times New Roman"/>
                <w:b w:val="0"/>
                <w:bCs w:val="0"/>
                <w:i w:val="0"/>
                <w:iCs w:val="0"/>
                <w:color w:val="000000"/>
                <w:spacing w:val="0"/>
                <w:sz w:val="20"/>
                <w:szCs w:val="20"/>
                <w:u w:val="none"/>
              </w:rPr>
              <w:t>～</w:t>
            </w:r>
            <w:r>
              <w:rPr>
                <w:rFonts w:hint="default" w:ascii="Times New Roman" w:hAnsi="Times New Roman" w:eastAsia="仿宋_GB2312" w:cs="Times New Roman"/>
                <w:b w:val="0"/>
                <w:bCs w:val="0"/>
                <w:i w:val="0"/>
                <w:iCs w:val="0"/>
                <w:color w:val="000000"/>
                <w:spacing w:val="0"/>
                <w:sz w:val="21"/>
                <w:szCs w:val="21"/>
                <w:u w:val="none"/>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A146A">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1</w:t>
            </w:r>
            <w:r>
              <w:rPr>
                <w:rFonts w:hint="default" w:ascii="Times New Roman" w:hAnsi="Times New Roman" w:eastAsia="仿宋_GB2312" w:cs="Times New Roman"/>
                <w:b w:val="0"/>
                <w:bCs w:val="0"/>
                <w:i w:val="0"/>
                <w:iCs w:val="0"/>
                <w:color w:val="000000"/>
                <w:spacing w:val="0"/>
                <w:sz w:val="20"/>
                <w:szCs w:val="20"/>
                <w:u w:val="none"/>
              </w:rPr>
              <w:t>5</w:t>
            </w:r>
            <w:r>
              <w:rPr>
                <w:rFonts w:hint="default" w:ascii="Times New Roman" w:hAnsi="Times New Roman" w:eastAsia="仿宋_GB2312" w:cs="Times New Roman"/>
                <w:b w:val="0"/>
                <w:bCs w:val="0"/>
                <w:i w:val="0"/>
                <w:iCs w:val="0"/>
                <w:color w:val="000000"/>
                <w:spacing w:val="0"/>
                <w:sz w:val="21"/>
                <w:szCs w:val="21"/>
                <w:u w:val="none"/>
              </w:rPr>
              <w:t>～20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EA51A">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15</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D1BCE0">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15</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AF460">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15</w:t>
            </w:r>
            <w:r>
              <w:rPr>
                <w:rFonts w:hint="default" w:ascii="Times New Roman" w:hAnsi="Times New Roman" w:eastAsia="仿宋_GB2312" w:cs="Times New Roman"/>
                <w:b w:val="0"/>
                <w:bCs w:val="0"/>
                <w:i w:val="0"/>
                <w:iCs w:val="0"/>
                <w:color w:val="000000"/>
                <w:spacing w:val="0"/>
                <w:sz w:val="20"/>
                <w:szCs w:val="20"/>
                <w:u w:val="none"/>
              </w:rPr>
              <w:t>～25</w:t>
            </w:r>
          </w:p>
        </w:tc>
      </w:tr>
      <w:tr w14:paraId="043A9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084A3F">
            <w:pPr>
              <w:pStyle w:val="4"/>
              <w:keepNext w:val="0"/>
              <w:keepLines w:val="0"/>
              <w:widowControl/>
              <w:suppressLineNumbers w:val="0"/>
              <w:snapToGrid w:val="0"/>
              <w:jc w:val="left"/>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坚果</w:t>
            </w:r>
            <w:r>
              <w:rPr>
                <w:rFonts w:hint="default" w:ascii="Times New Roman" w:hAnsi="Times New Roman" w:eastAsia="仿宋_GB2312" w:cs="Times New Roman"/>
                <w:b w:val="0"/>
                <w:bCs w:val="0"/>
                <w:i w:val="0"/>
                <w:iCs w:val="0"/>
                <w:color w:val="000000"/>
                <w:spacing w:val="0"/>
                <w:sz w:val="20"/>
                <w:szCs w:val="20"/>
                <w:u w:val="none"/>
              </w:rPr>
              <w:t>（克/周）</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0A6EA">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0"/>
                <w:szCs w:val="20"/>
                <w:u w:val="none"/>
              </w:rPr>
              <w:t>—</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FB02D">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适量</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0EE72">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50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E9168">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50～70</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F2B48">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50</w:t>
            </w:r>
            <w:r>
              <w:rPr>
                <w:rFonts w:hint="default" w:ascii="Times New Roman" w:hAnsi="Times New Roman" w:eastAsia="仿宋_GB2312" w:cs="Times New Roman"/>
                <w:b w:val="0"/>
                <w:bCs w:val="0"/>
                <w:i w:val="0"/>
                <w:iCs w:val="0"/>
                <w:color w:val="000000"/>
                <w:spacing w:val="0"/>
                <w:sz w:val="20"/>
                <w:szCs w:val="20"/>
                <w:u w:val="none"/>
              </w:rPr>
              <w:t>～70</w:t>
            </w:r>
          </w:p>
        </w:tc>
      </w:tr>
      <w:tr w14:paraId="70261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DD26D">
            <w:pPr>
              <w:pStyle w:val="4"/>
              <w:keepNext w:val="0"/>
              <w:keepLines w:val="0"/>
              <w:widowControl/>
              <w:suppressLineNumbers w:val="0"/>
              <w:snapToGrid w:val="0"/>
              <w:jc w:val="left"/>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烹调</w:t>
            </w:r>
            <w:r>
              <w:rPr>
                <w:rFonts w:hint="default" w:ascii="Times New Roman" w:hAnsi="Times New Roman" w:eastAsia="仿宋_GB2312" w:cs="Times New Roman"/>
                <w:b w:val="0"/>
                <w:bCs w:val="0"/>
                <w:i w:val="0"/>
                <w:iCs w:val="0"/>
                <w:color w:val="000000"/>
                <w:spacing w:val="0"/>
                <w:sz w:val="20"/>
                <w:szCs w:val="20"/>
                <w:u w:val="none"/>
              </w:rPr>
              <w:t>油（克/天</w:t>
            </w:r>
            <w:r>
              <w:rPr>
                <w:rFonts w:hint="default" w:ascii="Times New Roman" w:hAnsi="Times New Roman" w:eastAsia="仿宋_GB2312" w:cs="Times New Roman"/>
                <w:b w:val="0"/>
                <w:bCs w:val="0"/>
                <w:i w:val="0"/>
                <w:iCs w:val="0"/>
                <w:color w:val="000000"/>
                <w:spacing w:val="0"/>
                <w:sz w:val="21"/>
                <w:szCs w:val="21"/>
                <w:u w:val="none"/>
              </w:rPr>
              <w:t>）</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96556">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10</w:t>
            </w:r>
            <w:r>
              <w:rPr>
                <w:rFonts w:hint="default" w:ascii="Times New Roman" w:hAnsi="Times New Roman" w:eastAsia="仿宋_GB2312" w:cs="Times New Roman"/>
                <w:b w:val="0"/>
                <w:bCs w:val="0"/>
                <w:i w:val="0"/>
                <w:iCs w:val="0"/>
                <w:color w:val="000000"/>
                <w:spacing w:val="0"/>
                <w:sz w:val="20"/>
                <w:szCs w:val="20"/>
                <w:u w:val="none"/>
              </w:rPr>
              <w:t>～</w:t>
            </w:r>
            <w:r>
              <w:rPr>
                <w:rFonts w:hint="default" w:ascii="Times New Roman" w:hAnsi="Times New Roman" w:eastAsia="仿宋_GB2312" w:cs="Times New Roman"/>
                <w:b w:val="0"/>
                <w:bCs w:val="0"/>
                <w:i w:val="0"/>
                <w:iCs w:val="0"/>
                <w:color w:val="000000"/>
                <w:spacing w:val="0"/>
                <w:sz w:val="21"/>
                <w:szCs w:val="21"/>
                <w:u w:val="none"/>
              </w:rPr>
              <w:t>20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04D4B">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2</w:t>
            </w:r>
            <w:r>
              <w:rPr>
                <w:rFonts w:hint="default" w:ascii="Times New Roman" w:hAnsi="Times New Roman" w:eastAsia="仿宋_GB2312" w:cs="Times New Roman"/>
                <w:b w:val="0"/>
                <w:bCs w:val="0"/>
                <w:i w:val="0"/>
                <w:iCs w:val="0"/>
                <w:color w:val="000000"/>
                <w:spacing w:val="0"/>
                <w:sz w:val="20"/>
                <w:szCs w:val="20"/>
                <w:u w:val="none"/>
              </w:rPr>
              <w:t>0</w:t>
            </w:r>
            <w:r>
              <w:rPr>
                <w:rFonts w:hint="default" w:ascii="Times New Roman" w:hAnsi="Times New Roman" w:eastAsia="仿宋_GB2312" w:cs="Times New Roman"/>
                <w:b w:val="0"/>
                <w:bCs w:val="0"/>
                <w:i w:val="0"/>
                <w:iCs w:val="0"/>
                <w:color w:val="000000"/>
                <w:spacing w:val="0"/>
                <w:sz w:val="21"/>
                <w:szCs w:val="21"/>
                <w:u w:val="none"/>
              </w:rPr>
              <w:t>～25</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5394C">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20～25</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69EE5">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25～30</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D5D80">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25</w:t>
            </w:r>
            <w:r>
              <w:rPr>
                <w:rFonts w:hint="default" w:ascii="Times New Roman" w:hAnsi="Times New Roman" w:eastAsia="仿宋_GB2312" w:cs="Times New Roman"/>
                <w:b w:val="0"/>
                <w:bCs w:val="0"/>
                <w:i w:val="0"/>
                <w:iCs w:val="0"/>
                <w:color w:val="000000"/>
                <w:spacing w:val="0"/>
                <w:sz w:val="20"/>
                <w:szCs w:val="20"/>
                <w:u w:val="none"/>
              </w:rPr>
              <w:t>～30</w:t>
            </w:r>
          </w:p>
        </w:tc>
      </w:tr>
      <w:tr w14:paraId="299D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7CC3A">
            <w:pPr>
              <w:pStyle w:val="4"/>
              <w:keepNext w:val="0"/>
              <w:keepLines w:val="0"/>
              <w:widowControl/>
              <w:suppressLineNumbers w:val="0"/>
              <w:snapToGrid w:val="0"/>
              <w:jc w:val="left"/>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食盐</w:t>
            </w:r>
            <w:r>
              <w:rPr>
                <w:rFonts w:hint="default" w:ascii="Times New Roman" w:hAnsi="Times New Roman" w:eastAsia="仿宋_GB2312" w:cs="Times New Roman"/>
                <w:b w:val="0"/>
                <w:bCs w:val="0"/>
                <w:i w:val="0"/>
                <w:iCs w:val="0"/>
                <w:color w:val="000000"/>
                <w:spacing w:val="0"/>
                <w:sz w:val="20"/>
                <w:szCs w:val="20"/>
                <w:u w:val="none"/>
              </w:rPr>
              <w:t>（克/天）</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2E798">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0"/>
                <w:szCs w:val="20"/>
                <w:u w:val="none"/>
              </w:rPr>
              <w:t>＜</w:t>
            </w:r>
            <w:r>
              <w:rPr>
                <w:rFonts w:hint="default" w:ascii="Times New Roman" w:hAnsi="Times New Roman" w:eastAsia="仿宋_GB2312" w:cs="Times New Roman"/>
                <w:b w:val="0"/>
                <w:bCs w:val="0"/>
                <w:i w:val="0"/>
                <w:iCs w:val="0"/>
                <w:color w:val="000000"/>
                <w:spacing w:val="0"/>
                <w:sz w:val="21"/>
                <w:szCs w:val="21"/>
                <w:u w:val="none"/>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0D76B">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3A162">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77B73">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＜5</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0C1D4">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＜5</w:t>
            </w:r>
          </w:p>
        </w:tc>
      </w:tr>
      <w:tr w14:paraId="1A69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C3C74E">
            <w:pPr>
              <w:pStyle w:val="4"/>
              <w:keepNext w:val="0"/>
              <w:keepLines w:val="0"/>
              <w:widowControl/>
              <w:suppressLineNumbers w:val="0"/>
              <w:snapToGrid w:val="0"/>
              <w:jc w:val="left"/>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饮水</w:t>
            </w:r>
            <w:r>
              <w:rPr>
                <w:rFonts w:hint="default" w:ascii="Times New Roman" w:hAnsi="Times New Roman" w:eastAsia="仿宋_GB2312" w:cs="Times New Roman"/>
                <w:b w:val="0"/>
                <w:bCs w:val="0"/>
                <w:i w:val="0"/>
                <w:iCs w:val="0"/>
                <w:color w:val="000000"/>
                <w:spacing w:val="0"/>
                <w:sz w:val="20"/>
                <w:szCs w:val="20"/>
                <w:u w:val="none"/>
              </w:rPr>
              <w:t>量（毫升/天）</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CBF45">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600</w:t>
            </w:r>
            <w:r>
              <w:rPr>
                <w:rFonts w:hint="default" w:ascii="Times New Roman" w:hAnsi="Times New Roman" w:eastAsia="仿宋_GB2312" w:cs="Times New Roman"/>
                <w:b w:val="0"/>
                <w:bCs w:val="0"/>
                <w:i w:val="0"/>
                <w:iCs w:val="0"/>
                <w:color w:val="000000"/>
                <w:spacing w:val="0"/>
                <w:sz w:val="20"/>
                <w:szCs w:val="20"/>
                <w:u w:val="none"/>
              </w:rPr>
              <w:t>～</w:t>
            </w:r>
            <w:r>
              <w:rPr>
                <w:rFonts w:hint="default" w:ascii="Times New Roman" w:hAnsi="Times New Roman" w:eastAsia="仿宋_GB2312" w:cs="Times New Roman"/>
                <w:b w:val="0"/>
                <w:bCs w:val="0"/>
                <w:i w:val="0"/>
                <w:iCs w:val="0"/>
                <w:color w:val="000000"/>
                <w:spacing w:val="0"/>
                <w:sz w:val="21"/>
                <w:szCs w:val="21"/>
                <w:u w:val="none"/>
              </w:rPr>
              <w:t>700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EFF45">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700～800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69275">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800～1000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820C2">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1100～1300</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7509A">
            <w:pPr>
              <w:pStyle w:val="4"/>
              <w:keepNext w:val="0"/>
              <w:keepLines w:val="0"/>
              <w:widowControl/>
              <w:suppressLineNumbers w:val="0"/>
              <w:snapToGrid w:val="0"/>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i w:val="0"/>
                <w:iCs w:val="0"/>
                <w:color w:val="000000"/>
                <w:spacing w:val="0"/>
                <w:sz w:val="21"/>
                <w:szCs w:val="21"/>
                <w:u w:val="none"/>
              </w:rPr>
              <w:t>1200</w:t>
            </w:r>
            <w:r>
              <w:rPr>
                <w:rFonts w:hint="default" w:ascii="Times New Roman" w:hAnsi="Times New Roman" w:eastAsia="仿宋_GB2312" w:cs="Times New Roman"/>
                <w:b w:val="0"/>
                <w:bCs w:val="0"/>
                <w:i w:val="0"/>
                <w:iCs w:val="0"/>
                <w:color w:val="000000"/>
                <w:spacing w:val="0"/>
                <w:sz w:val="20"/>
                <w:szCs w:val="20"/>
                <w:u w:val="none"/>
              </w:rPr>
              <w:t>～1400</w:t>
            </w:r>
          </w:p>
        </w:tc>
      </w:tr>
      <w:tr w14:paraId="6EA29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07" w:hRule="atLeast"/>
          <w:jc w:val="center"/>
        </w:trPr>
        <w:tc>
          <w:tcPr>
            <w:tcW w:w="1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A7BAB">
            <w:pPr>
              <w:pStyle w:val="4"/>
              <w:keepNext w:val="0"/>
              <w:keepLines w:val="0"/>
              <w:widowControl/>
              <w:suppressLineNumbers w:val="0"/>
              <w:snapToGrid w:val="0"/>
              <w:jc w:val="left"/>
              <w:rPr>
                <w:rFonts w:hint="default" w:ascii="Times New Roman" w:hAnsi="Times New Roman" w:eastAsia="仿宋_GB2312" w:cs="Times New Roman"/>
                <w:b w:val="0"/>
                <w:bCs w:val="0"/>
              </w:rPr>
            </w:pPr>
            <w:r>
              <w:rPr>
                <w:rFonts w:hint="default" w:ascii="Times New Roman" w:hAnsi="Times New Roman" w:eastAsia="仿宋_GB2312" w:cs="Times New Roman"/>
                <w:b w:val="0"/>
                <w:bCs w:val="0"/>
                <w:i w:val="0"/>
                <w:iCs w:val="0"/>
                <w:color w:val="000000"/>
                <w:spacing w:val="0"/>
                <w:sz w:val="21"/>
                <w:szCs w:val="21"/>
                <w:u w:val="none"/>
              </w:rPr>
              <w:t>能量</w:t>
            </w:r>
            <w:r>
              <w:rPr>
                <w:rFonts w:hint="default" w:ascii="Times New Roman" w:hAnsi="Times New Roman" w:eastAsia="仿宋_GB2312" w:cs="Times New Roman"/>
                <w:b w:val="0"/>
                <w:bCs w:val="0"/>
                <w:i w:val="0"/>
                <w:iCs w:val="0"/>
                <w:color w:val="000000"/>
                <w:spacing w:val="0"/>
                <w:sz w:val="20"/>
                <w:szCs w:val="20"/>
                <w:u w:val="none"/>
              </w:rPr>
              <w:t>（千卡/天</w:t>
            </w:r>
            <w:r>
              <w:rPr>
                <w:rFonts w:hint="default" w:ascii="Times New Roman" w:hAnsi="Times New Roman" w:eastAsia="仿宋_GB2312" w:cs="Times New Roman"/>
                <w:b w:val="0"/>
                <w:bCs w:val="0"/>
                <w:i w:val="0"/>
                <w:iCs w:val="0"/>
                <w:color w:val="000000"/>
                <w:spacing w:val="0"/>
                <w:sz w:val="21"/>
                <w:szCs w:val="21"/>
                <w:u w:val="none"/>
              </w:rPr>
              <w:t>）</w:t>
            </w:r>
            <w:r>
              <w:rPr>
                <w:rFonts w:hint="default" w:ascii="Times New Roman" w:hAnsi="Times New Roman" w:eastAsia="仿宋_GB2312" w:cs="Times New Roman"/>
                <w:b w:val="0"/>
                <w:bCs w:val="0"/>
                <w:i w:val="0"/>
                <w:iCs w:val="0"/>
                <w:color w:val="000000"/>
                <w:spacing w:val="0"/>
                <w:sz w:val="9"/>
                <w:szCs w:val="9"/>
                <w:u w:val="none"/>
              </w:rPr>
              <w:t>*</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F793AD">
            <w:pPr>
              <w:pStyle w:val="4"/>
              <w:keepNext w:val="0"/>
              <w:keepLines w:val="0"/>
              <w:widowControl/>
              <w:suppressLineNumbers w:val="0"/>
              <w:snapToGrid w:val="0"/>
              <w:jc w:val="center"/>
              <w:rPr>
                <w:rFonts w:hint="default" w:ascii="Times New Roman" w:hAnsi="Times New Roman" w:eastAsia="仿宋_GB2312" w:cs="Times New Roman"/>
                <w:b w:val="0"/>
                <w:bCs w:val="0"/>
              </w:rPr>
            </w:pPr>
            <w:r>
              <w:rPr>
                <w:rFonts w:hint="default" w:ascii="Times New Roman" w:hAnsi="Times New Roman" w:eastAsia="仿宋_GB2312" w:cs="Times New Roman"/>
                <w:b w:val="0"/>
                <w:bCs w:val="0"/>
                <w:i w:val="0"/>
                <w:iCs w:val="0"/>
                <w:color w:val="000000"/>
                <w:spacing w:val="0"/>
                <w:sz w:val="19"/>
                <w:szCs w:val="19"/>
                <w:u w:val="none"/>
              </w:rPr>
              <w:t>男：</w:t>
            </w:r>
            <w:r>
              <w:rPr>
                <w:rFonts w:hint="default" w:ascii="Times New Roman" w:hAnsi="Times New Roman" w:eastAsia="仿宋_GB2312" w:cs="Times New Roman"/>
                <w:b w:val="0"/>
                <w:bCs w:val="0"/>
                <w:i w:val="0"/>
                <w:iCs w:val="0"/>
                <w:color w:val="000000"/>
                <w:spacing w:val="0"/>
                <w:sz w:val="20"/>
                <w:szCs w:val="20"/>
                <w:u w:val="none"/>
              </w:rPr>
              <w:t>1100</w:t>
            </w:r>
            <w:r>
              <w:rPr>
                <w:rFonts w:hint="default" w:ascii="Times New Roman" w:hAnsi="Times New Roman" w:eastAsia="仿宋_GB2312" w:cs="Times New Roman"/>
                <w:b w:val="0"/>
                <w:bCs w:val="0"/>
                <w:i w:val="0"/>
                <w:iCs w:val="0"/>
                <w:color w:val="000000"/>
                <w:spacing w:val="0"/>
                <w:sz w:val="19"/>
                <w:szCs w:val="19"/>
                <w:u w:val="none"/>
              </w:rPr>
              <w:t>～</w:t>
            </w:r>
            <w:r>
              <w:rPr>
                <w:rFonts w:hint="default" w:ascii="Times New Roman" w:hAnsi="Times New Roman" w:eastAsia="仿宋_GB2312" w:cs="Times New Roman"/>
                <w:b w:val="0"/>
                <w:bCs w:val="0"/>
                <w:i w:val="0"/>
                <w:iCs w:val="0"/>
                <w:color w:val="000000"/>
                <w:spacing w:val="0"/>
                <w:sz w:val="20"/>
                <w:szCs w:val="20"/>
                <w:u w:val="none"/>
              </w:rPr>
              <w:t>1250</w:t>
            </w:r>
            <w:r>
              <w:rPr>
                <w:rFonts w:hint="default" w:ascii="Times New Roman" w:hAnsi="Times New Roman" w:eastAsia="仿宋_GB2312" w:cs="Times New Roman"/>
                <w:b w:val="0"/>
                <w:bCs w:val="0"/>
                <w:i w:val="0"/>
                <w:iCs w:val="0"/>
                <w:color w:val="000000"/>
                <w:spacing w:val="0"/>
                <w:sz w:val="19"/>
                <w:szCs w:val="19"/>
                <w:u w:val="none"/>
              </w:rPr>
              <w:t>女：</w:t>
            </w:r>
            <w:r>
              <w:rPr>
                <w:rFonts w:hint="default" w:ascii="Times New Roman" w:hAnsi="Times New Roman" w:eastAsia="仿宋_GB2312" w:cs="Times New Roman"/>
                <w:b w:val="0"/>
                <w:bCs w:val="0"/>
                <w:i w:val="0"/>
                <w:iCs w:val="0"/>
                <w:color w:val="000000"/>
                <w:spacing w:val="0"/>
                <w:sz w:val="20"/>
                <w:szCs w:val="20"/>
                <w:u w:val="none"/>
              </w:rPr>
              <w:t>1000</w:t>
            </w:r>
            <w:r>
              <w:rPr>
                <w:rFonts w:hint="default" w:ascii="Times New Roman" w:hAnsi="Times New Roman" w:eastAsia="仿宋_GB2312" w:cs="Times New Roman"/>
                <w:b w:val="0"/>
                <w:bCs w:val="0"/>
                <w:i w:val="0"/>
                <w:iCs w:val="0"/>
                <w:color w:val="000000"/>
                <w:spacing w:val="0"/>
                <w:sz w:val="19"/>
                <w:szCs w:val="19"/>
                <w:u w:val="none"/>
              </w:rPr>
              <w:t>～</w:t>
            </w:r>
            <w:r>
              <w:rPr>
                <w:rFonts w:hint="default" w:ascii="Times New Roman" w:hAnsi="Times New Roman" w:eastAsia="仿宋_GB2312" w:cs="Times New Roman"/>
                <w:b w:val="0"/>
                <w:bCs w:val="0"/>
                <w:i w:val="0"/>
                <w:iCs w:val="0"/>
                <w:color w:val="000000"/>
                <w:spacing w:val="0"/>
                <w:sz w:val="20"/>
                <w:szCs w:val="20"/>
                <w:u w:val="none"/>
              </w:rPr>
              <w:t>1150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1DC6D">
            <w:pPr>
              <w:pStyle w:val="4"/>
              <w:keepNext w:val="0"/>
              <w:keepLines w:val="0"/>
              <w:widowControl/>
              <w:suppressLineNumbers w:val="0"/>
              <w:snapToGrid w:val="0"/>
              <w:jc w:val="center"/>
              <w:rPr>
                <w:rFonts w:hint="default" w:ascii="Times New Roman" w:hAnsi="Times New Roman" w:eastAsia="仿宋_GB2312" w:cs="Times New Roman"/>
                <w:b w:val="0"/>
                <w:bCs w:val="0"/>
              </w:rPr>
            </w:pPr>
            <w:r>
              <w:rPr>
                <w:rFonts w:hint="default" w:ascii="Times New Roman" w:hAnsi="Times New Roman" w:eastAsia="仿宋_GB2312" w:cs="Times New Roman"/>
                <w:b w:val="0"/>
                <w:bCs w:val="0"/>
                <w:i w:val="0"/>
                <w:iCs w:val="0"/>
                <w:color w:val="000000"/>
                <w:spacing w:val="0"/>
                <w:sz w:val="19"/>
                <w:szCs w:val="19"/>
                <w:u w:val="none"/>
              </w:rPr>
              <w:t>男：</w:t>
            </w:r>
            <w:r>
              <w:rPr>
                <w:rFonts w:hint="default" w:ascii="Times New Roman" w:hAnsi="Times New Roman" w:eastAsia="仿宋_GB2312" w:cs="Times New Roman"/>
                <w:b w:val="0"/>
                <w:bCs w:val="0"/>
                <w:i w:val="0"/>
                <w:iCs w:val="0"/>
                <w:color w:val="000000"/>
                <w:spacing w:val="0"/>
                <w:sz w:val="20"/>
                <w:szCs w:val="20"/>
                <w:u w:val="none"/>
              </w:rPr>
              <w:t>1</w:t>
            </w:r>
            <w:r>
              <w:rPr>
                <w:rFonts w:hint="default" w:ascii="Times New Roman" w:hAnsi="Times New Roman" w:eastAsia="仿宋_GB2312" w:cs="Times New Roman"/>
                <w:b w:val="0"/>
                <w:bCs w:val="0"/>
                <w:i w:val="0"/>
                <w:iCs w:val="0"/>
                <w:color w:val="000000"/>
                <w:spacing w:val="0"/>
                <w:sz w:val="19"/>
                <w:szCs w:val="19"/>
                <w:u w:val="none"/>
              </w:rPr>
              <w:t>3</w:t>
            </w:r>
            <w:r>
              <w:rPr>
                <w:rFonts w:hint="default" w:ascii="Times New Roman" w:hAnsi="Times New Roman" w:eastAsia="仿宋_GB2312" w:cs="Times New Roman"/>
                <w:b w:val="0"/>
                <w:bCs w:val="0"/>
                <w:i w:val="0"/>
                <w:iCs w:val="0"/>
                <w:color w:val="000000"/>
                <w:spacing w:val="0"/>
                <w:sz w:val="20"/>
                <w:szCs w:val="20"/>
                <w:u w:val="none"/>
              </w:rPr>
              <w:t>00～1400</w:t>
            </w:r>
            <w:r>
              <w:rPr>
                <w:rFonts w:hint="default" w:ascii="Times New Roman" w:hAnsi="Times New Roman" w:eastAsia="仿宋_GB2312" w:cs="Times New Roman"/>
                <w:b w:val="0"/>
                <w:bCs w:val="0"/>
                <w:i w:val="0"/>
                <w:iCs w:val="0"/>
                <w:color w:val="000000"/>
                <w:spacing w:val="0"/>
                <w:sz w:val="19"/>
                <w:szCs w:val="19"/>
                <w:u w:val="none"/>
              </w:rPr>
              <w:t>女：</w:t>
            </w:r>
            <w:r>
              <w:rPr>
                <w:rFonts w:hint="default" w:ascii="Times New Roman" w:hAnsi="Times New Roman" w:eastAsia="仿宋_GB2312" w:cs="Times New Roman"/>
                <w:b w:val="0"/>
                <w:bCs w:val="0"/>
                <w:i w:val="0"/>
                <w:iCs w:val="0"/>
                <w:color w:val="000000"/>
                <w:spacing w:val="0"/>
                <w:sz w:val="20"/>
                <w:szCs w:val="20"/>
                <w:u w:val="none"/>
              </w:rPr>
              <w:t>1250～1300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FC64C">
            <w:pPr>
              <w:pStyle w:val="4"/>
              <w:keepNext w:val="0"/>
              <w:keepLines w:val="0"/>
              <w:widowControl/>
              <w:suppressLineNumbers w:val="0"/>
              <w:snapToGrid w:val="0"/>
              <w:jc w:val="center"/>
              <w:rPr>
                <w:rFonts w:hint="default" w:ascii="Times New Roman" w:hAnsi="Times New Roman" w:eastAsia="仿宋_GB2312" w:cs="Times New Roman"/>
                <w:b w:val="0"/>
                <w:bCs w:val="0"/>
              </w:rPr>
            </w:pPr>
            <w:r>
              <w:rPr>
                <w:rFonts w:hint="default" w:ascii="Times New Roman" w:hAnsi="Times New Roman" w:eastAsia="仿宋_GB2312" w:cs="Times New Roman"/>
                <w:b w:val="0"/>
                <w:bCs w:val="0"/>
                <w:i w:val="0"/>
                <w:iCs w:val="0"/>
                <w:color w:val="000000"/>
                <w:spacing w:val="0"/>
                <w:sz w:val="20"/>
                <w:szCs w:val="20"/>
                <w:u w:val="none"/>
              </w:rPr>
              <w:t>男：1600～2050女：1450～1900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9E588">
            <w:pPr>
              <w:pStyle w:val="4"/>
              <w:keepNext w:val="0"/>
              <w:keepLines w:val="0"/>
              <w:widowControl/>
              <w:suppressLineNumbers w:val="0"/>
              <w:snapToGrid w:val="0"/>
              <w:jc w:val="center"/>
              <w:rPr>
                <w:rFonts w:hint="default" w:ascii="Times New Roman" w:hAnsi="Times New Roman" w:eastAsia="仿宋_GB2312" w:cs="Times New Roman"/>
                <w:b w:val="0"/>
                <w:bCs w:val="0"/>
              </w:rPr>
            </w:pPr>
            <w:r>
              <w:rPr>
                <w:rFonts w:hint="default" w:ascii="Times New Roman" w:hAnsi="Times New Roman" w:eastAsia="仿宋_GB2312" w:cs="Times New Roman"/>
                <w:b w:val="0"/>
                <w:bCs w:val="0"/>
                <w:i w:val="0"/>
                <w:iCs w:val="0"/>
                <w:color w:val="000000"/>
                <w:spacing w:val="0"/>
                <w:sz w:val="20"/>
                <w:szCs w:val="20"/>
                <w:u w:val="none"/>
              </w:rPr>
              <w:t>男：2200～2600女：2000～2200</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A05AB6">
            <w:pPr>
              <w:pStyle w:val="4"/>
              <w:keepNext w:val="0"/>
              <w:keepLines w:val="0"/>
              <w:widowControl/>
              <w:suppressLineNumbers w:val="0"/>
              <w:snapToGrid w:val="0"/>
              <w:jc w:val="center"/>
              <w:rPr>
                <w:rFonts w:hint="default" w:ascii="Times New Roman" w:hAnsi="Times New Roman" w:eastAsia="仿宋_GB2312" w:cs="Times New Roman"/>
                <w:b w:val="0"/>
                <w:bCs w:val="0"/>
              </w:rPr>
            </w:pPr>
            <w:r>
              <w:rPr>
                <w:rFonts w:hint="default" w:ascii="Times New Roman" w:hAnsi="Times New Roman" w:eastAsia="仿宋_GB2312" w:cs="Times New Roman"/>
                <w:b w:val="0"/>
                <w:bCs w:val="0"/>
                <w:i w:val="0"/>
                <w:iCs w:val="0"/>
                <w:color w:val="000000"/>
                <w:spacing w:val="0"/>
                <w:sz w:val="20"/>
                <w:szCs w:val="20"/>
                <w:u w:val="none"/>
              </w:rPr>
              <w:t>男：260</w:t>
            </w:r>
            <w:r>
              <w:rPr>
                <w:rFonts w:hint="default" w:ascii="Times New Roman" w:hAnsi="Times New Roman" w:eastAsia="仿宋_GB2312" w:cs="Times New Roman"/>
                <w:b w:val="0"/>
                <w:bCs w:val="0"/>
                <w:i w:val="0"/>
                <w:iCs w:val="0"/>
                <w:color w:val="000000"/>
                <w:spacing w:val="0"/>
                <w:sz w:val="19"/>
                <w:szCs w:val="19"/>
                <w:u w:val="none"/>
              </w:rPr>
              <w:t>0</w:t>
            </w:r>
            <w:r>
              <w:rPr>
                <w:rFonts w:hint="default" w:ascii="Times New Roman" w:hAnsi="Times New Roman" w:eastAsia="仿宋_GB2312" w:cs="Times New Roman"/>
                <w:b w:val="0"/>
                <w:bCs w:val="0"/>
                <w:i w:val="0"/>
                <w:iCs w:val="0"/>
                <w:color w:val="000000"/>
                <w:spacing w:val="0"/>
                <w:sz w:val="20"/>
                <w:szCs w:val="20"/>
                <w:u w:val="none"/>
              </w:rPr>
              <w:t>～</w:t>
            </w:r>
            <w:r>
              <w:rPr>
                <w:rFonts w:hint="default" w:ascii="Times New Roman" w:hAnsi="Times New Roman" w:eastAsia="仿宋_GB2312" w:cs="Times New Roman"/>
                <w:b w:val="0"/>
                <w:bCs w:val="0"/>
                <w:i w:val="0"/>
                <w:iCs w:val="0"/>
                <w:color w:val="000000"/>
                <w:spacing w:val="0"/>
                <w:sz w:val="19"/>
                <w:szCs w:val="19"/>
                <w:u w:val="none"/>
              </w:rPr>
              <w:t>2950</w:t>
            </w:r>
            <w:r>
              <w:rPr>
                <w:rFonts w:hint="default" w:ascii="Times New Roman" w:hAnsi="Times New Roman" w:eastAsia="仿宋_GB2312" w:cs="Times New Roman"/>
                <w:b w:val="0"/>
                <w:bCs w:val="0"/>
                <w:i w:val="0"/>
                <w:iCs w:val="0"/>
                <w:color w:val="000000"/>
                <w:spacing w:val="0"/>
                <w:sz w:val="20"/>
                <w:szCs w:val="20"/>
                <w:u w:val="none"/>
              </w:rPr>
              <w:t>女：2200～</w:t>
            </w:r>
            <w:r>
              <w:rPr>
                <w:rFonts w:hint="default" w:ascii="Times New Roman" w:hAnsi="Times New Roman" w:eastAsia="仿宋_GB2312" w:cs="Times New Roman"/>
                <w:b w:val="0"/>
                <w:bCs w:val="0"/>
                <w:i w:val="0"/>
                <w:iCs w:val="0"/>
                <w:color w:val="000000"/>
                <w:spacing w:val="0"/>
                <w:sz w:val="19"/>
                <w:szCs w:val="19"/>
                <w:u w:val="none"/>
              </w:rPr>
              <w:t>2350</w:t>
            </w:r>
          </w:p>
        </w:tc>
      </w:tr>
    </w:tbl>
    <w:p w14:paraId="7B99A0C1">
      <w:pPr>
        <w:numPr>
          <w:ilvl w:val="0"/>
          <w:numId w:val="0"/>
        </w:numPr>
        <w:spacing w:line="360" w:lineRule="auto"/>
        <w:jc w:val="both"/>
        <w:rPr>
          <w:rFonts w:hint="default" w:ascii="Times New Roman" w:hAnsi="Times New Roman" w:eastAsia="仿宋_GB2312" w:cs="Times New Roman"/>
          <w:b w:val="0"/>
          <w:bCs w:val="0"/>
          <w:sz w:val="24"/>
          <w:szCs w:val="32"/>
          <w:lang w:val="en-US" w:eastAsia="zh-CN"/>
        </w:rPr>
      </w:pPr>
    </w:p>
    <w:p w14:paraId="58BFF18A">
      <w:pPr>
        <w:numPr>
          <w:ilvl w:val="0"/>
          <w:numId w:val="0"/>
        </w:numPr>
        <w:spacing w:line="360" w:lineRule="auto"/>
        <w:jc w:val="both"/>
        <w:rPr>
          <w:rFonts w:hint="default" w:ascii="Times New Roman" w:hAnsi="Times New Roman" w:eastAsia="仿宋_GB2312" w:cs="Times New Roman"/>
          <w:b w:val="0"/>
          <w:bCs w:val="0"/>
          <w:sz w:val="24"/>
          <w:szCs w:val="32"/>
          <w:lang w:val="en-US" w:eastAsia="zh-CN"/>
        </w:rPr>
      </w:pPr>
    </w:p>
    <w:p w14:paraId="3931039B">
      <w:pPr>
        <w:numPr>
          <w:ilvl w:val="0"/>
          <w:numId w:val="0"/>
        </w:numPr>
        <w:spacing w:line="360" w:lineRule="auto"/>
        <w:jc w:val="both"/>
        <w:rPr>
          <w:rFonts w:hint="default" w:ascii="Times New Roman" w:hAnsi="Times New Roman" w:eastAsia="仿宋_GB2312" w:cs="Times New Roman"/>
          <w:b w:val="0"/>
          <w:bCs w:val="0"/>
          <w:sz w:val="24"/>
          <w:szCs w:val="32"/>
          <w:lang w:val="en-US" w:eastAsia="zh-CN"/>
        </w:rPr>
      </w:pPr>
    </w:p>
    <w:p w14:paraId="1719CFF8">
      <w:pPr>
        <w:numPr>
          <w:ilvl w:val="0"/>
          <w:numId w:val="0"/>
        </w:numPr>
        <w:spacing w:line="360" w:lineRule="auto"/>
        <w:jc w:val="both"/>
        <w:rPr>
          <w:rFonts w:hint="default" w:ascii="Times New Roman" w:hAnsi="Times New Roman" w:eastAsia="仿宋_GB2312" w:cs="Times New Roman"/>
          <w:b w:val="0"/>
          <w:bCs w:val="0"/>
          <w:sz w:val="24"/>
          <w:szCs w:val="32"/>
          <w:lang w:val="en-US" w:eastAsia="zh-CN"/>
        </w:rPr>
      </w:pPr>
    </w:p>
    <w:p w14:paraId="6DBFDA47">
      <w:pPr>
        <w:numPr>
          <w:ilvl w:val="0"/>
          <w:numId w:val="0"/>
        </w:numPr>
        <w:spacing w:line="360" w:lineRule="auto"/>
        <w:jc w:val="both"/>
        <w:rPr>
          <w:rFonts w:hint="default" w:ascii="Times New Roman" w:hAnsi="Times New Roman" w:eastAsia="仿宋_GB2312" w:cs="Times New Roman"/>
          <w:b w:val="0"/>
          <w:bCs w:val="0"/>
          <w:sz w:val="24"/>
          <w:szCs w:val="32"/>
          <w:lang w:val="en-US" w:eastAsia="zh-CN"/>
        </w:rPr>
      </w:pPr>
    </w:p>
    <w:p w14:paraId="7FD63E50">
      <w:pPr>
        <w:numPr>
          <w:ilvl w:val="0"/>
          <w:numId w:val="0"/>
        </w:numPr>
        <w:spacing w:line="360" w:lineRule="auto"/>
        <w:jc w:val="both"/>
        <w:rPr>
          <w:rFonts w:hint="default" w:ascii="Times New Roman" w:hAnsi="Times New Roman" w:eastAsia="仿宋_GB2312" w:cs="Times New Roman"/>
          <w:b w:val="0"/>
          <w:bCs w:val="0"/>
          <w:sz w:val="24"/>
          <w:szCs w:val="32"/>
          <w:lang w:val="en-US" w:eastAsia="zh-CN"/>
        </w:rPr>
      </w:pPr>
    </w:p>
    <w:p w14:paraId="515270F0">
      <w:pPr>
        <w:numPr>
          <w:ilvl w:val="0"/>
          <w:numId w:val="0"/>
        </w:numPr>
        <w:spacing w:line="360" w:lineRule="auto"/>
        <w:jc w:val="both"/>
        <w:rPr>
          <w:rFonts w:hint="default" w:ascii="Times New Roman" w:hAnsi="Times New Roman" w:eastAsia="仿宋_GB2312" w:cs="Times New Roman"/>
          <w:b w:val="0"/>
          <w:bCs w:val="0"/>
          <w:sz w:val="24"/>
          <w:szCs w:val="32"/>
          <w:lang w:val="en-US" w:eastAsia="zh-CN"/>
        </w:rPr>
      </w:pPr>
    </w:p>
    <w:p w14:paraId="179330B4">
      <w:pPr>
        <w:numPr>
          <w:ilvl w:val="0"/>
          <w:numId w:val="0"/>
        </w:numPr>
        <w:spacing w:line="360" w:lineRule="auto"/>
        <w:jc w:val="both"/>
        <w:rPr>
          <w:rFonts w:hint="default" w:ascii="Times New Roman" w:hAnsi="Times New Roman" w:eastAsia="仿宋_GB2312" w:cs="Times New Roman"/>
          <w:b w:val="0"/>
          <w:bCs w:val="0"/>
          <w:sz w:val="24"/>
          <w:szCs w:val="32"/>
          <w:lang w:val="en-US" w:eastAsia="zh-CN"/>
        </w:rPr>
      </w:pPr>
    </w:p>
    <w:p w14:paraId="77BF4DED">
      <w:pPr>
        <w:numPr>
          <w:ilvl w:val="0"/>
          <w:numId w:val="0"/>
        </w:numPr>
        <w:spacing w:line="360" w:lineRule="auto"/>
        <w:jc w:val="both"/>
        <w:rPr>
          <w:rFonts w:hint="default" w:ascii="Times New Roman" w:hAnsi="Times New Roman" w:eastAsia="仿宋_GB2312" w:cs="Times New Roman"/>
          <w:b w:val="0"/>
          <w:bCs w:val="0"/>
          <w:sz w:val="24"/>
          <w:szCs w:val="32"/>
          <w:lang w:val="en-US" w:eastAsia="zh-CN"/>
        </w:rPr>
      </w:pPr>
    </w:p>
    <w:p w14:paraId="188CF1AC">
      <w:pPr>
        <w:numPr>
          <w:ilvl w:val="0"/>
          <w:numId w:val="0"/>
        </w:numPr>
        <w:spacing w:line="360" w:lineRule="auto"/>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24"/>
          <w:szCs w:val="32"/>
          <w:lang w:val="en-US" w:eastAsia="zh-CN"/>
        </w:rPr>
        <w:br w:type="page"/>
      </w:r>
      <w:r>
        <w:rPr>
          <w:rFonts w:hint="default" w:ascii="Times New Roman" w:hAnsi="Times New Roman" w:eastAsia="黑体" w:cs="Times New Roman"/>
          <w:b w:val="0"/>
          <w:bCs w:val="0"/>
          <w:sz w:val="32"/>
          <w:szCs w:val="32"/>
          <w:lang w:val="en-US" w:eastAsia="zh-CN"/>
        </w:rPr>
        <w:t>附录5</w:t>
      </w:r>
    </w:p>
    <w:p w14:paraId="08220B79">
      <w:pPr>
        <w:numPr>
          <w:ilvl w:val="0"/>
          <w:numId w:val="0"/>
        </w:numPr>
        <w:spacing w:line="360" w:lineRule="auto"/>
        <w:jc w:val="center"/>
        <w:rPr>
          <w:rFonts w:hint="default" w:ascii="Times New Roman" w:hAnsi="Times New Roman" w:eastAsia="仿宋_GB2312" w:cs="Times New Roman"/>
          <w:b w:val="0"/>
          <w:bCs w:val="0"/>
          <w:sz w:val="24"/>
          <w:szCs w:val="32"/>
          <w:lang w:val="en-US" w:eastAsia="zh-CN"/>
        </w:rPr>
      </w:pPr>
    </w:p>
    <w:p w14:paraId="6480F17F">
      <w:pPr>
        <w:numPr>
          <w:ilvl w:val="0"/>
          <w:numId w:val="0"/>
        </w:numPr>
        <w:spacing w:line="360" w:lineRule="auto"/>
        <w:jc w:val="center"/>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各类食物选择举例</w:t>
      </w:r>
    </w:p>
    <w:tbl>
      <w:tblPr>
        <w:tblStyle w:val="5"/>
        <w:tblW w:w="9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80" w:type="dxa"/>
          <w:left w:w="128" w:type="dxa"/>
          <w:bottom w:w="80" w:type="dxa"/>
          <w:right w:w="128" w:type="dxa"/>
        </w:tblCellMar>
      </w:tblPr>
      <w:tblGrid>
        <w:gridCol w:w="1123"/>
        <w:gridCol w:w="2807"/>
        <w:gridCol w:w="2590"/>
        <w:gridCol w:w="2819"/>
      </w:tblGrid>
      <w:tr w14:paraId="0EBC0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tblHeader/>
          <w:jc w:val="center"/>
        </w:trPr>
        <w:tc>
          <w:tcPr>
            <w:tcW w:w="11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5E39B">
            <w:pPr>
              <w:pStyle w:val="4"/>
              <w:keepNext w:val="0"/>
              <w:keepLines w:val="0"/>
              <w:widowControl/>
              <w:suppressLineNumbers w:val="0"/>
              <w:snapToGrid w:val="0"/>
              <w:jc w:val="center"/>
              <w:rPr>
                <w:rFonts w:hint="default" w:ascii="Times New Roman" w:hAnsi="Times New Roman" w:eastAsia="仿宋_GB2312" w:cs="Times New Roman"/>
                <w:b w:val="0"/>
                <w:bCs w:val="0"/>
                <w:sz w:val="21"/>
                <w:lang w:eastAsia="zh-CN"/>
              </w:rPr>
            </w:pPr>
            <w:r>
              <w:rPr>
                <w:rFonts w:hint="default" w:ascii="Times New Roman" w:hAnsi="Times New Roman" w:eastAsia="仿宋_GB2312" w:cs="Times New Roman"/>
                <w:b w:val="0"/>
                <w:bCs w:val="0"/>
                <w:i w:val="0"/>
                <w:iCs w:val="0"/>
                <w:color w:val="000000"/>
                <w:spacing w:val="0"/>
                <w:sz w:val="21"/>
                <w:szCs w:val="21"/>
                <w:u w:val="none"/>
                <w:lang w:eastAsia="zh-CN"/>
              </w:rPr>
              <w:t>分类</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203B72">
            <w:pPr>
              <w:pStyle w:val="4"/>
              <w:keepNext w:val="0"/>
              <w:keepLines w:val="0"/>
              <w:widowControl/>
              <w:suppressLineNumbers w:val="0"/>
              <w:snapToGrid w:val="0"/>
              <w:jc w:val="center"/>
              <w:rPr>
                <w:rFonts w:hint="default" w:ascii="Times New Roman" w:hAnsi="Times New Roman" w:eastAsia="仿宋_GB2312" w:cs="Times New Roman"/>
                <w:b w:val="0"/>
                <w:bCs w:val="0"/>
                <w:sz w:val="21"/>
                <w:lang w:eastAsia="zh-CN"/>
              </w:rPr>
            </w:pPr>
            <w:r>
              <w:rPr>
                <w:rFonts w:hint="default" w:ascii="Times New Roman" w:hAnsi="Times New Roman" w:eastAsia="仿宋_GB2312" w:cs="Times New Roman"/>
                <w:b w:val="0"/>
                <w:bCs w:val="0"/>
                <w:i w:val="0"/>
                <w:iCs w:val="0"/>
                <w:color w:val="000000"/>
                <w:spacing w:val="0"/>
                <w:sz w:val="21"/>
                <w:szCs w:val="21"/>
                <w:u w:val="none"/>
                <w:lang w:eastAsia="zh-CN"/>
              </w:rPr>
              <w:t>优选食物</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9A1A2A">
            <w:pPr>
              <w:pStyle w:val="4"/>
              <w:keepNext w:val="0"/>
              <w:keepLines w:val="0"/>
              <w:widowControl/>
              <w:suppressLineNumbers w:val="0"/>
              <w:snapToGrid w:val="0"/>
              <w:jc w:val="center"/>
              <w:rPr>
                <w:rFonts w:hint="default" w:ascii="Times New Roman" w:hAnsi="Times New Roman" w:eastAsia="仿宋_GB2312" w:cs="Times New Roman"/>
                <w:b w:val="0"/>
                <w:bCs w:val="0"/>
                <w:sz w:val="21"/>
                <w:lang w:eastAsia="zh-CN"/>
              </w:rPr>
            </w:pPr>
            <w:r>
              <w:rPr>
                <w:rFonts w:hint="default" w:ascii="Times New Roman" w:hAnsi="Times New Roman" w:eastAsia="仿宋_GB2312" w:cs="Times New Roman"/>
                <w:b w:val="0"/>
                <w:bCs w:val="0"/>
                <w:i w:val="0"/>
                <w:iCs w:val="0"/>
                <w:color w:val="000000"/>
                <w:spacing w:val="0"/>
                <w:sz w:val="21"/>
                <w:szCs w:val="21"/>
                <w:u w:val="none"/>
                <w:lang w:eastAsia="zh-CN"/>
              </w:rPr>
              <w:t>限量食物</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3A789">
            <w:pPr>
              <w:pStyle w:val="4"/>
              <w:keepNext w:val="0"/>
              <w:keepLines w:val="0"/>
              <w:widowControl/>
              <w:suppressLineNumbers w:val="0"/>
              <w:snapToGrid w:val="0"/>
              <w:jc w:val="center"/>
              <w:rPr>
                <w:rFonts w:hint="default" w:ascii="Times New Roman" w:hAnsi="Times New Roman" w:eastAsia="仿宋_GB2312" w:cs="Times New Roman"/>
                <w:b w:val="0"/>
                <w:bCs w:val="0"/>
                <w:sz w:val="21"/>
                <w:lang w:eastAsia="zh-CN"/>
              </w:rPr>
            </w:pPr>
            <w:r>
              <w:rPr>
                <w:rFonts w:hint="default" w:ascii="Times New Roman" w:hAnsi="Times New Roman" w:eastAsia="仿宋_GB2312" w:cs="Times New Roman"/>
                <w:b w:val="0"/>
                <w:bCs w:val="0"/>
                <w:i w:val="0"/>
                <w:iCs w:val="0"/>
                <w:color w:val="000000"/>
                <w:spacing w:val="0"/>
                <w:sz w:val="21"/>
                <w:szCs w:val="21"/>
                <w:u w:val="none"/>
                <w:lang w:eastAsia="zh-CN"/>
              </w:rPr>
              <w:t>不宜食物</w:t>
            </w:r>
          </w:p>
        </w:tc>
      </w:tr>
      <w:tr w14:paraId="77CFA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1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A61F5">
            <w:pPr>
              <w:pStyle w:val="4"/>
              <w:keepNext w:val="0"/>
              <w:keepLines w:val="0"/>
              <w:widowControl/>
              <w:suppressLineNumbers w:val="0"/>
              <w:snapToGrid w:val="0"/>
              <w:spacing w:line="240" w:lineRule="auto"/>
              <w:jc w:val="center"/>
              <w:rPr>
                <w:rFonts w:hint="default" w:ascii="Times New Roman" w:hAnsi="Times New Roman" w:eastAsia="仿宋_GB2312" w:cs="Times New Roman"/>
                <w:b w:val="0"/>
                <w:bCs w:val="0"/>
                <w:sz w:val="22"/>
              </w:rPr>
            </w:pPr>
            <w:r>
              <w:rPr>
                <w:rFonts w:hint="default" w:ascii="Times New Roman" w:hAnsi="Times New Roman" w:eastAsia="仿宋_GB2312" w:cs="Times New Roman"/>
                <w:b w:val="0"/>
                <w:bCs w:val="0"/>
                <w:i w:val="0"/>
                <w:iCs w:val="0"/>
                <w:color w:val="000000"/>
                <w:spacing w:val="0"/>
                <w:sz w:val="22"/>
                <w:szCs w:val="22"/>
                <w:u w:val="none"/>
              </w:rPr>
              <w:t>谷薯类</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70E39C">
            <w:pPr>
              <w:pStyle w:val="4"/>
              <w:keepNext w:val="0"/>
              <w:keepLines w:val="0"/>
              <w:widowControl/>
              <w:suppressLineNumbers w:val="0"/>
              <w:snapToGrid w:val="0"/>
              <w:spacing w:line="240" w:lineRule="auto"/>
              <w:jc w:val="left"/>
              <w:rPr>
                <w:rFonts w:hint="default" w:ascii="Times New Roman" w:hAnsi="Times New Roman" w:eastAsia="仿宋_GB2312" w:cs="Times New Roman"/>
                <w:b w:val="0"/>
                <w:bCs w:val="0"/>
                <w:sz w:val="22"/>
              </w:rPr>
            </w:pPr>
            <w:r>
              <w:rPr>
                <w:rFonts w:hint="default" w:ascii="Times New Roman" w:hAnsi="Times New Roman" w:eastAsia="仿宋_GB2312" w:cs="Times New Roman"/>
                <w:b w:val="0"/>
                <w:bCs w:val="0"/>
                <w:i w:val="0"/>
                <w:iCs w:val="0"/>
                <w:color w:val="000000"/>
                <w:spacing w:val="0"/>
                <w:sz w:val="22"/>
                <w:szCs w:val="22"/>
                <w:u w:val="none"/>
              </w:rPr>
              <w:t>蒸煮烹饪、粗细搭配的杂米饭、杂粮面等</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D4ACF">
            <w:pPr>
              <w:pStyle w:val="4"/>
              <w:keepNext w:val="0"/>
              <w:keepLines w:val="0"/>
              <w:widowControl/>
              <w:suppressLineNumbers w:val="0"/>
              <w:snapToGrid w:val="0"/>
              <w:spacing w:line="240" w:lineRule="auto"/>
              <w:jc w:val="left"/>
              <w:rPr>
                <w:rFonts w:hint="default" w:ascii="Times New Roman" w:hAnsi="Times New Roman" w:eastAsia="仿宋_GB2312" w:cs="Times New Roman"/>
                <w:b w:val="0"/>
                <w:bCs w:val="0"/>
                <w:sz w:val="22"/>
              </w:rPr>
            </w:pPr>
            <w:r>
              <w:rPr>
                <w:rFonts w:hint="default" w:ascii="Times New Roman" w:hAnsi="Times New Roman" w:eastAsia="仿宋_GB2312" w:cs="Times New Roman"/>
                <w:b w:val="0"/>
                <w:bCs w:val="0"/>
                <w:i w:val="0"/>
                <w:iCs w:val="0"/>
                <w:color w:val="000000"/>
                <w:spacing w:val="0"/>
                <w:sz w:val="22"/>
                <w:szCs w:val="22"/>
                <w:u w:val="none"/>
              </w:rPr>
              <w:t>精白米面类、粉丝、年糕等</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BAFCD">
            <w:pPr>
              <w:pStyle w:val="4"/>
              <w:keepNext w:val="0"/>
              <w:keepLines w:val="0"/>
              <w:widowControl/>
              <w:suppressLineNumbers w:val="0"/>
              <w:snapToGrid w:val="0"/>
              <w:spacing w:line="240" w:lineRule="auto"/>
              <w:jc w:val="left"/>
              <w:rPr>
                <w:rFonts w:hint="default" w:ascii="Times New Roman" w:hAnsi="Times New Roman" w:eastAsia="仿宋_GB2312" w:cs="Times New Roman"/>
                <w:b w:val="0"/>
                <w:bCs w:val="0"/>
                <w:sz w:val="22"/>
              </w:rPr>
            </w:pPr>
            <w:r>
              <w:rPr>
                <w:rFonts w:hint="default" w:ascii="Times New Roman" w:hAnsi="Times New Roman" w:eastAsia="仿宋_GB2312" w:cs="Times New Roman"/>
                <w:b w:val="0"/>
                <w:bCs w:val="0"/>
                <w:i w:val="0"/>
                <w:iCs w:val="0"/>
                <w:color w:val="000000"/>
                <w:spacing w:val="0"/>
                <w:sz w:val="22"/>
                <w:szCs w:val="22"/>
                <w:u w:val="none"/>
              </w:rPr>
              <w:t>高油烹饪及加工的谷薯类，如油条、炸薯条</w:t>
            </w:r>
            <w:r>
              <w:rPr>
                <w:rFonts w:hint="default" w:ascii="Times New Roman" w:hAnsi="Times New Roman" w:eastAsia="仿宋_GB2312" w:cs="Times New Roman"/>
                <w:b w:val="0"/>
                <w:bCs w:val="0"/>
                <w:i w:val="0"/>
                <w:iCs w:val="0"/>
                <w:color w:val="000000"/>
                <w:spacing w:val="0"/>
                <w:sz w:val="22"/>
                <w:szCs w:val="21"/>
                <w:u w:val="none"/>
              </w:rPr>
              <w:t>、</w:t>
            </w:r>
            <w:r>
              <w:rPr>
                <w:rFonts w:hint="default" w:ascii="Times New Roman" w:hAnsi="Times New Roman" w:eastAsia="仿宋_GB2312" w:cs="Times New Roman"/>
                <w:b w:val="0"/>
                <w:bCs w:val="0"/>
                <w:i w:val="0"/>
                <w:iCs w:val="0"/>
                <w:color w:val="000000"/>
                <w:spacing w:val="0"/>
                <w:sz w:val="22"/>
                <w:szCs w:val="22"/>
                <w:u w:val="none"/>
              </w:rPr>
              <w:t>方便面、干脆面、面制辣条等；添加糖、奶油、黄油的点心，如奶油蛋糕、黄油面包、奶油爆米花等</w:t>
            </w:r>
          </w:p>
        </w:tc>
      </w:tr>
      <w:tr w14:paraId="0C79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1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CAF75">
            <w:pPr>
              <w:pStyle w:val="4"/>
              <w:keepNext w:val="0"/>
              <w:keepLines w:val="0"/>
              <w:widowControl/>
              <w:suppressLineNumbers w:val="0"/>
              <w:snapToGrid w:val="0"/>
              <w:spacing w:line="240" w:lineRule="auto"/>
              <w:jc w:val="center"/>
              <w:rPr>
                <w:rFonts w:hint="default" w:ascii="Times New Roman" w:hAnsi="Times New Roman" w:eastAsia="仿宋_GB2312" w:cs="Times New Roman"/>
                <w:b w:val="0"/>
                <w:bCs w:val="0"/>
                <w:sz w:val="22"/>
              </w:rPr>
            </w:pPr>
            <w:r>
              <w:rPr>
                <w:rFonts w:hint="default" w:ascii="Times New Roman" w:hAnsi="Times New Roman" w:eastAsia="仿宋_GB2312" w:cs="Times New Roman"/>
                <w:b w:val="0"/>
                <w:bCs w:val="0"/>
                <w:i w:val="0"/>
                <w:iCs w:val="0"/>
                <w:color w:val="000000"/>
                <w:spacing w:val="0"/>
                <w:sz w:val="22"/>
                <w:szCs w:val="22"/>
                <w:u w:val="none"/>
              </w:rPr>
              <w:t>蔬菜类</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52F90F">
            <w:pPr>
              <w:pStyle w:val="4"/>
              <w:keepNext w:val="0"/>
              <w:keepLines w:val="0"/>
              <w:widowControl/>
              <w:suppressLineNumbers w:val="0"/>
              <w:snapToGrid w:val="0"/>
              <w:spacing w:line="240" w:lineRule="auto"/>
              <w:jc w:val="left"/>
              <w:rPr>
                <w:rFonts w:hint="default" w:ascii="Times New Roman" w:hAnsi="Times New Roman" w:eastAsia="仿宋_GB2312" w:cs="Times New Roman"/>
                <w:b w:val="0"/>
                <w:bCs w:val="0"/>
                <w:sz w:val="22"/>
              </w:rPr>
            </w:pPr>
            <w:r>
              <w:rPr>
                <w:rFonts w:hint="default" w:ascii="Times New Roman" w:hAnsi="Times New Roman" w:eastAsia="仿宋_GB2312" w:cs="Times New Roman"/>
                <w:b w:val="0"/>
                <w:bCs w:val="0"/>
                <w:i w:val="0"/>
                <w:iCs w:val="0"/>
                <w:color w:val="000000"/>
                <w:spacing w:val="0"/>
                <w:sz w:val="22"/>
                <w:szCs w:val="22"/>
                <w:u w:val="none"/>
              </w:rPr>
              <w:t>叶菜类、瓜茄类、鲜豆类、花芽类、菌藻类等</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05719">
            <w:pPr>
              <w:pStyle w:val="4"/>
              <w:keepNext w:val="0"/>
              <w:keepLines w:val="0"/>
              <w:widowControl/>
              <w:suppressLineNumbers w:val="0"/>
              <w:snapToGrid w:val="0"/>
              <w:spacing w:line="240" w:lineRule="auto"/>
              <w:jc w:val="left"/>
              <w:rPr>
                <w:rFonts w:hint="default" w:ascii="Times New Roman" w:hAnsi="Times New Roman" w:eastAsia="仿宋_GB2312" w:cs="Times New Roman"/>
                <w:b w:val="0"/>
                <w:bCs w:val="0"/>
                <w:sz w:val="22"/>
              </w:rPr>
            </w:pPr>
            <w:r>
              <w:rPr>
                <w:rFonts w:hint="default" w:ascii="Times New Roman" w:hAnsi="Times New Roman" w:eastAsia="仿宋_GB2312" w:cs="Times New Roman"/>
                <w:b w:val="0"/>
                <w:bCs w:val="0"/>
                <w:i w:val="0"/>
                <w:iCs w:val="0"/>
                <w:color w:val="000000"/>
                <w:spacing w:val="0"/>
                <w:sz w:val="22"/>
                <w:szCs w:val="22"/>
                <w:u w:val="none"/>
              </w:rPr>
              <w:t>部分高淀粉含量的蔬菜，如莲藕等</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03E3D2">
            <w:pPr>
              <w:pStyle w:val="4"/>
              <w:keepNext w:val="0"/>
              <w:keepLines w:val="0"/>
              <w:widowControl/>
              <w:suppressLineNumbers w:val="0"/>
              <w:snapToGrid w:val="0"/>
              <w:spacing w:line="240" w:lineRule="auto"/>
              <w:jc w:val="left"/>
              <w:rPr>
                <w:rFonts w:hint="default" w:ascii="Times New Roman" w:hAnsi="Times New Roman" w:eastAsia="仿宋_GB2312" w:cs="Times New Roman"/>
                <w:b w:val="0"/>
                <w:bCs w:val="0"/>
                <w:sz w:val="22"/>
              </w:rPr>
            </w:pPr>
            <w:r>
              <w:rPr>
                <w:rFonts w:hint="default" w:ascii="Times New Roman" w:hAnsi="Times New Roman" w:eastAsia="仿宋_GB2312" w:cs="Times New Roman"/>
                <w:b w:val="0"/>
                <w:bCs w:val="0"/>
                <w:i w:val="0"/>
                <w:iCs w:val="0"/>
                <w:color w:val="000000"/>
                <w:spacing w:val="0"/>
                <w:sz w:val="22"/>
                <w:szCs w:val="22"/>
                <w:u w:val="none"/>
              </w:rPr>
              <w:t>高油、盐、糖烹饪及加工的蔬菜，如炸藕夹、油焖茄子、油炸的果蔬脆等</w:t>
            </w:r>
          </w:p>
        </w:tc>
      </w:tr>
      <w:tr w14:paraId="04D3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1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FCD7E">
            <w:pPr>
              <w:pStyle w:val="4"/>
              <w:keepNext w:val="0"/>
              <w:keepLines w:val="0"/>
              <w:widowControl/>
              <w:suppressLineNumbers w:val="0"/>
              <w:snapToGrid w:val="0"/>
              <w:spacing w:line="240" w:lineRule="auto"/>
              <w:jc w:val="center"/>
              <w:rPr>
                <w:rFonts w:hint="default" w:ascii="Times New Roman" w:hAnsi="Times New Roman" w:eastAsia="仿宋_GB2312" w:cs="Times New Roman"/>
                <w:b w:val="0"/>
                <w:bCs w:val="0"/>
                <w:sz w:val="22"/>
              </w:rPr>
            </w:pPr>
            <w:r>
              <w:rPr>
                <w:rFonts w:hint="default" w:ascii="Times New Roman" w:hAnsi="Times New Roman" w:eastAsia="仿宋_GB2312" w:cs="Times New Roman"/>
                <w:b w:val="0"/>
                <w:bCs w:val="0"/>
                <w:i w:val="0"/>
                <w:iCs w:val="0"/>
                <w:color w:val="000000"/>
                <w:spacing w:val="0"/>
                <w:sz w:val="22"/>
                <w:szCs w:val="22"/>
                <w:u w:val="none"/>
              </w:rPr>
              <w:t>水果类</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54BE7">
            <w:pPr>
              <w:pStyle w:val="4"/>
              <w:keepNext w:val="0"/>
              <w:keepLines w:val="0"/>
              <w:widowControl/>
              <w:suppressLineNumbers w:val="0"/>
              <w:snapToGrid w:val="0"/>
              <w:spacing w:line="240" w:lineRule="auto"/>
              <w:jc w:val="left"/>
              <w:rPr>
                <w:rFonts w:hint="default" w:ascii="Times New Roman" w:hAnsi="Times New Roman" w:eastAsia="仿宋_GB2312" w:cs="Times New Roman"/>
                <w:b w:val="0"/>
                <w:bCs w:val="0"/>
                <w:sz w:val="22"/>
              </w:rPr>
            </w:pPr>
            <w:r>
              <w:rPr>
                <w:rFonts w:hint="default" w:ascii="Times New Roman" w:hAnsi="Times New Roman" w:eastAsia="仿宋_GB2312" w:cs="Times New Roman"/>
                <w:b w:val="0"/>
                <w:bCs w:val="0"/>
                <w:i w:val="0"/>
                <w:iCs w:val="0"/>
                <w:color w:val="000000"/>
                <w:spacing w:val="0"/>
                <w:sz w:val="22"/>
                <w:szCs w:val="22"/>
                <w:u w:val="none"/>
              </w:rPr>
              <w:t>绝大部分浆果类、核果类、瓜果类等水果，如柚子、蓝莓、草莓、苹果、樱桃等</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58838">
            <w:pPr>
              <w:pStyle w:val="4"/>
              <w:keepNext w:val="0"/>
              <w:keepLines w:val="0"/>
              <w:widowControl/>
              <w:suppressLineNumbers w:val="0"/>
              <w:snapToGrid w:val="0"/>
              <w:spacing w:line="240" w:lineRule="auto"/>
              <w:jc w:val="left"/>
              <w:rPr>
                <w:rFonts w:hint="default" w:ascii="Times New Roman" w:hAnsi="Times New Roman" w:eastAsia="仿宋_GB2312" w:cs="Times New Roman"/>
                <w:b w:val="0"/>
                <w:bCs w:val="0"/>
                <w:sz w:val="22"/>
              </w:rPr>
            </w:pPr>
            <w:r>
              <w:rPr>
                <w:rFonts w:hint="default" w:ascii="Times New Roman" w:hAnsi="Times New Roman" w:eastAsia="仿宋_GB2312" w:cs="Times New Roman"/>
                <w:b w:val="0"/>
                <w:bCs w:val="0"/>
                <w:i w:val="0"/>
                <w:iCs w:val="0"/>
                <w:color w:val="000000"/>
                <w:spacing w:val="0"/>
                <w:sz w:val="22"/>
                <w:szCs w:val="22"/>
                <w:u w:val="none"/>
              </w:rPr>
              <w:t>含糖量比较高的水果，如冬枣、山楂、榴莲、香蕉、荔枝、甘蔗、龙眼、芒果等</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75E3C">
            <w:pPr>
              <w:pStyle w:val="4"/>
              <w:keepNext w:val="0"/>
              <w:keepLines w:val="0"/>
              <w:widowControl/>
              <w:suppressLineNumbers w:val="0"/>
              <w:snapToGrid w:val="0"/>
              <w:spacing w:line="240" w:lineRule="auto"/>
              <w:jc w:val="left"/>
              <w:rPr>
                <w:rFonts w:hint="default" w:ascii="Times New Roman" w:hAnsi="Times New Roman" w:eastAsia="仿宋_GB2312" w:cs="Times New Roman"/>
                <w:b w:val="0"/>
                <w:bCs w:val="0"/>
                <w:sz w:val="22"/>
              </w:rPr>
            </w:pPr>
            <w:r>
              <w:rPr>
                <w:rFonts w:hint="default" w:ascii="Times New Roman" w:hAnsi="Times New Roman" w:eastAsia="仿宋_GB2312" w:cs="Times New Roman"/>
                <w:b w:val="0"/>
                <w:bCs w:val="0"/>
                <w:i w:val="0"/>
                <w:iCs w:val="0"/>
                <w:color w:val="000000"/>
                <w:spacing w:val="0"/>
                <w:sz w:val="22"/>
                <w:szCs w:val="22"/>
                <w:u w:val="none"/>
              </w:rPr>
              <w:t>各类高糖分的水果罐头、果脯等</w:t>
            </w:r>
          </w:p>
        </w:tc>
      </w:tr>
      <w:tr w14:paraId="7294F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1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546B2">
            <w:pPr>
              <w:pStyle w:val="4"/>
              <w:keepNext w:val="0"/>
              <w:keepLines w:val="0"/>
              <w:widowControl/>
              <w:suppressLineNumbers w:val="0"/>
              <w:snapToGrid w:val="0"/>
              <w:spacing w:line="240" w:lineRule="auto"/>
              <w:jc w:val="center"/>
              <w:rPr>
                <w:rFonts w:hint="default" w:ascii="Times New Roman" w:hAnsi="Times New Roman" w:eastAsia="仿宋_GB2312" w:cs="Times New Roman"/>
                <w:b w:val="0"/>
                <w:bCs w:val="0"/>
              </w:rPr>
            </w:pPr>
            <w:r>
              <w:rPr>
                <w:rFonts w:hint="default" w:ascii="Times New Roman" w:hAnsi="Times New Roman" w:eastAsia="仿宋_GB2312" w:cs="Times New Roman"/>
                <w:b w:val="0"/>
                <w:bCs w:val="0"/>
                <w:i w:val="0"/>
                <w:iCs w:val="0"/>
                <w:color w:val="000000"/>
                <w:spacing w:val="0"/>
                <w:sz w:val="22"/>
                <w:szCs w:val="22"/>
                <w:u w:val="none"/>
              </w:rPr>
              <w:t>畜禽类</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77AB0">
            <w:pPr>
              <w:pStyle w:val="4"/>
              <w:keepNext w:val="0"/>
              <w:keepLines w:val="0"/>
              <w:widowControl/>
              <w:suppressLineNumbers w:val="0"/>
              <w:snapToGrid w:val="0"/>
              <w:spacing w:line="240" w:lineRule="auto"/>
              <w:jc w:val="left"/>
              <w:rPr>
                <w:rFonts w:hint="default" w:ascii="Times New Roman" w:hAnsi="Times New Roman" w:eastAsia="仿宋_GB2312" w:cs="Times New Roman"/>
                <w:b w:val="0"/>
                <w:bCs w:val="0"/>
              </w:rPr>
            </w:pPr>
            <w:r>
              <w:rPr>
                <w:rFonts w:hint="default" w:ascii="Times New Roman" w:hAnsi="Times New Roman" w:eastAsia="仿宋_GB2312" w:cs="Times New Roman"/>
                <w:b w:val="0"/>
                <w:bCs w:val="0"/>
                <w:i w:val="0"/>
                <w:iCs w:val="0"/>
                <w:color w:val="000000"/>
                <w:spacing w:val="0"/>
                <w:sz w:val="22"/>
                <w:szCs w:val="22"/>
                <w:u w:val="none"/>
              </w:rPr>
              <w:t>畜类脂肪含量低的部位，如里脊、腱子肉等</w:t>
            </w:r>
            <w:r>
              <w:rPr>
                <w:rFonts w:hint="default" w:ascii="Times New Roman" w:hAnsi="Times New Roman" w:eastAsia="仿宋_GB2312" w:cs="Times New Roman"/>
                <w:b w:val="0"/>
                <w:bCs w:val="0"/>
                <w:i w:val="0"/>
                <w:iCs w:val="0"/>
                <w:color w:val="000000"/>
                <w:spacing w:val="0"/>
                <w:sz w:val="21"/>
                <w:szCs w:val="21"/>
                <w:u w:val="none"/>
              </w:rPr>
              <w:t>；</w:t>
            </w:r>
            <w:r>
              <w:rPr>
                <w:rFonts w:hint="default" w:ascii="Times New Roman" w:hAnsi="Times New Roman" w:eastAsia="仿宋_GB2312" w:cs="Times New Roman"/>
                <w:b w:val="0"/>
                <w:bCs w:val="0"/>
                <w:i w:val="0"/>
                <w:iCs w:val="0"/>
                <w:color w:val="000000"/>
                <w:spacing w:val="0"/>
                <w:sz w:val="22"/>
                <w:szCs w:val="22"/>
                <w:u w:val="none"/>
              </w:rPr>
              <w:t>少脂禽类，如胸脯肉、去皮腿肉等</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8E3C2">
            <w:pPr>
              <w:pStyle w:val="4"/>
              <w:keepNext w:val="0"/>
              <w:keepLines w:val="0"/>
              <w:widowControl/>
              <w:suppressLineNumbers w:val="0"/>
              <w:snapToGrid w:val="0"/>
              <w:spacing w:line="240" w:lineRule="auto"/>
              <w:jc w:val="left"/>
              <w:rPr>
                <w:rFonts w:hint="default" w:ascii="Times New Roman" w:hAnsi="Times New Roman" w:eastAsia="仿宋_GB2312" w:cs="Times New Roman"/>
                <w:b w:val="0"/>
                <w:bCs w:val="0"/>
              </w:rPr>
            </w:pPr>
            <w:r>
              <w:rPr>
                <w:rFonts w:hint="default" w:ascii="Times New Roman" w:hAnsi="Times New Roman" w:eastAsia="仿宋_GB2312" w:cs="Times New Roman"/>
                <w:b w:val="0"/>
                <w:bCs w:val="0"/>
                <w:i w:val="0"/>
                <w:iCs w:val="0"/>
                <w:color w:val="000000"/>
                <w:spacing w:val="0"/>
                <w:sz w:val="22"/>
                <w:szCs w:val="22"/>
                <w:u w:val="none"/>
              </w:rPr>
              <w:t>畜类脂肪含量相对高的部位，如牛排、小排、肩部肉等；带皮禽类；较多油、盐、糖烹饪及加工的畜禽类</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27A1D">
            <w:pPr>
              <w:pStyle w:val="4"/>
              <w:keepNext w:val="0"/>
              <w:keepLines w:val="0"/>
              <w:widowControl/>
              <w:suppressLineNumbers w:val="0"/>
              <w:snapToGrid w:val="0"/>
              <w:spacing w:line="240" w:lineRule="auto"/>
              <w:jc w:val="left"/>
              <w:rPr>
                <w:rFonts w:hint="default" w:ascii="Times New Roman" w:hAnsi="Times New Roman" w:eastAsia="仿宋_GB2312" w:cs="Times New Roman"/>
                <w:b w:val="0"/>
                <w:bCs w:val="0"/>
              </w:rPr>
            </w:pPr>
            <w:r>
              <w:rPr>
                <w:rFonts w:hint="default" w:ascii="Times New Roman" w:hAnsi="Times New Roman" w:eastAsia="仿宋_GB2312" w:cs="Times New Roman"/>
                <w:b w:val="0"/>
                <w:bCs w:val="0"/>
                <w:i w:val="0"/>
                <w:iCs w:val="0"/>
                <w:color w:val="000000"/>
                <w:spacing w:val="0"/>
                <w:sz w:val="22"/>
                <w:szCs w:val="22"/>
                <w:u w:val="none"/>
              </w:rPr>
              <w:t>畜类脂肪含量高的部位，如肥肉、五花肉、蹄膀、牛腩等；富含油脂的内脏，如大肠、肥鹅肝等；高油、盐、糖烹饪及加工的畜禽类</w:t>
            </w:r>
          </w:p>
        </w:tc>
      </w:tr>
      <w:tr w14:paraId="72545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1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7DB182">
            <w:pPr>
              <w:pStyle w:val="4"/>
              <w:keepNext w:val="0"/>
              <w:keepLines w:val="0"/>
              <w:widowControl/>
              <w:suppressLineNumbers w:val="0"/>
              <w:ind w:left="0" w:leftChars="0" w:right="0" w:rightChars="0"/>
              <w:jc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i w:val="0"/>
                <w:iCs w:val="0"/>
                <w:color w:val="000000"/>
                <w:spacing w:val="0"/>
                <w:sz w:val="22"/>
                <w:szCs w:val="22"/>
                <w:u w:val="none"/>
              </w:rPr>
              <w:t>水产类</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AC7B0B">
            <w:pPr>
              <w:pStyle w:val="4"/>
              <w:keepNext w:val="0"/>
              <w:keepLines w:val="0"/>
              <w:widowControl/>
              <w:suppressLineNumbers w:val="0"/>
              <w:ind w:left="0" w:leftChars="0" w:right="0" w:rightChars="0"/>
              <w:jc w:val="left"/>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i w:val="0"/>
                <w:iCs w:val="0"/>
                <w:color w:val="000000"/>
                <w:spacing w:val="0"/>
                <w:sz w:val="22"/>
                <w:szCs w:val="22"/>
                <w:u w:val="none"/>
              </w:rPr>
              <w:t>绝大部分清蒸或水煮水产类</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7FFFB">
            <w:pPr>
              <w:pStyle w:val="4"/>
              <w:keepNext w:val="0"/>
              <w:keepLines w:val="0"/>
              <w:widowControl/>
              <w:suppressLineNumbers w:val="0"/>
              <w:ind w:left="0" w:leftChars="0" w:right="0" w:rightChars="0"/>
              <w:jc w:val="left"/>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i w:val="0"/>
                <w:iCs w:val="0"/>
                <w:color w:val="000000"/>
                <w:spacing w:val="0"/>
                <w:sz w:val="22"/>
                <w:szCs w:val="22"/>
                <w:u w:val="none"/>
              </w:rPr>
              <w:t>较多油、盐、糖等烹饪的水产类，如煎带鱼、糖醋鱼等</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45E0DA">
            <w:pPr>
              <w:pStyle w:val="4"/>
              <w:keepNext w:val="0"/>
              <w:keepLines w:val="0"/>
              <w:widowControl/>
              <w:suppressLineNumbers w:val="0"/>
              <w:ind w:left="0" w:leftChars="0" w:right="0" w:rightChars="0"/>
              <w:jc w:val="left"/>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i w:val="0"/>
                <w:iCs w:val="0"/>
                <w:color w:val="000000"/>
                <w:spacing w:val="0"/>
                <w:sz w:val="22"/>
                <w:szCs w:val="22"/>
                <w:u w:val="none"/>
              </w:rPr>
              <w:t>蟹黄和（或）蟹膏等富含脂肪和胆固醇的水产部位；油炸、腌制的水产类及其制品</w:t>
            </w:r>
          </w:p>
        </w:tc>
      </w:tr>
      <w:tr w14:paraId="71FA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1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A4C433">
            <w:pPr>
              <w:pStyle w:val="4"/>
              <w:keepNext w:val="0"/>
              <w:keepLines w:val="0"/>
              <w:widowControl/>
              <w:suppressLineNumbers w:val="0"/>
              <w:ind w:left="0" w:leftChars="0" w:right="0" w:rightChars="0"/>
              <w:jc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i w:val="0"/>
                <w:iCs w:val="0"/>
                <w:color w:val="000000"/>
                <w:spacing w:val="0"/>
                <w:sz w:val="22"/>
                <w:szCs w:val="22"/>
                <w:u w:val="none"/>
              </w:rPr>
              <w:t>豆类</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FC9F0">
            <w:pPr>
              <w:pStyle w:val="4"/>
              <w:keepNext w:val="0"/>
              <w:keepLines w:val="0"/>
              <w:widowControl/>
              <w:suppressLineNumbers w:val="0"/>
              <w:ind w:left="0" w:leftChars="0" w:right="0" w:rightChars="0"/>
              <w:jc w:val="left"/>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i w:val="0"/>
                <w:iCs w:val="0"/>
                <w:color w:val="000000"/>
                <w:spacing w:val="0"/>
                <w:sz w:val="22"/>
                <w:szCs w:val="22"/>
                <w:u w:val="none"/>
              </w:rPr>
              <w:t>大豆和杂豆制品，如豆腐、无糖豆浆等</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E9786">
            <w:pPr>
              <w:pStyle w:val="4"/>
              <w:keepNext w:val="0"/>
              <w:keepLines w:val="0"/>
              <w:widowControl/>
              <w:suppressLineNumbers w:val="0"/>
              <w:ind w:left="0" w:leftChars="0" w:right="0" w:rightChars="0"/>
              <w:jc w:val="left"/>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i w:val="0"/>
                <w:iCs w:val="0"/>
                <w:color w:val="000000"/>
                <w:spacing w:val="0"/>
                <w:sz w:val="22"/>
                <w:szCs w:val="22"/>
                <w:u w:val="none"/>
              </w:rPr>
              <w:t>添加少量糖和（或）油的豆制品等</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B117F">
            <w:pPr>
              <w:pStyle w:val="4"/>
              <w:keepNext w:val="0"/>
              <w:keepLines w:val="0"/>
              <w:widowControl/>
              <w:suppressLineNumbers w:val="0"/>
              <w:ind w:left="0" w:leftChars="0" w:right="0" w:rightChars="0"/>
              <w:jc w:val="left"/>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i w:val="0"/>
                <w:iCs w:val="0"/>
                <w:color w:val="000000"/>
                <w:spacing w:val="0"/>
                <w:sz w:val="22"/>
                <w:szCs w:val="22"/>
                <w:u w:val="none"/>
              </w:rPr>
              <w:t>油、盐、糖含量高的加工豆制品，如兰花豆、油炸豆腐、豆腐乳、豆制辣条</w:t>
            </w:r>
          </w:p>
        </w:tc>
      </w:tr>
      <w:tr w14:paraId="2F6F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1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A4AAA">
            <w:pPr>
              <w:pStyle w:val="4"/>
              <w:keepNext w:val="0"/>
              <w:keepLines w:val="0"/>
              <w:widowControl/>
              <w:suppressLineNumbers w:val="0"/>
              <w:ind w:left="0" w:leftChars="0" w:right="0" w:rightChars="0"/>
              <w:jc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i w:val="0"/>
                <w:iCs w:val="0"/>
                <w:color w:val="000000"/>
                <w:spacing w:val="0"/>
                <w:sz w:val="22"/>
                <w:szCs w:val="22"/>
                <w:u w:val="none"/>
              </w:rPr>
              <w:t>蛋乳类</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4B0367">
            <w:pPr>
              <w:pStyle w:val="4"/>
              <w:keepNext w:val="0"/>
              <w:keepLines w:val="0"/>
              <w:widowControl/>
              <w:suppressLineNumbers w:val="0"/>
              <w:ind w:left="0" w:leftChars="0" w:right="0" w:rightChars="0"/>
              <w:jc w:val="left"/>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i w:val="0"/>
                <w:iCs w:val="0"/>
                <w:color w:val="000000"/>
                <w:spacing w:val="0"/>
                <w:sz w:val="22"/>
                <w:szCs w:val="22"/>
                <w:u w:val="none"/>
              </w:rPr>
              <w:t>蒸煮蛋类、脱脂及低脂乳制品，如脱脂牛奶、无糖酸奶</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2905B">
            <w:pPr>
              <w:pStyle w:val="4"/>
              <w:keepNext w:val="0"/>
              <w:keepLines w:val="0"/>
              <w:widowControl/>
              <w:suppressLineNumbers w:val="0"/>
              <w:ind w:left="0" w:leftChars="0" w:right="0" w:rightChars="0"/>
              <w:jc w:val="left"/>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i w:val="0"/>
                <w:iCs w:val="0"/>
                <w:color w:val="000000"/>
                <w:spacing w:val="0"/>
                <w:sz w:val="22"/>
                <w:szCs w:val="22"/>
                <w:u w:val="none"/>
              </w:rPr>
              <w:t>少油煎蛋、含少量添加糖的乳制品</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BE3B6">
            <w:pPr>
              <w:pStyle w:val="4"/>
              <w:keepNext w:val="0"/>
              <w:keepLines w:val="0"/>
              <w:widowControl/>
              <w:suppressLineNumbers w:val="0"/>
              <w:ind w:left="0" w:leftChars="0" w:right="0" w:rightChars="0"/>
              <w:jc w:val="left"/>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i w:val="0"/>
                <w:iCs w:val="0"/>
                <w:color w:val="000000"/>
                <w:spacing w:val="0"/>
                <w:sz w:val="22"/>
                <w:szCs w:val="22"/>
                <w:u w:val="none"/>
              </w:rPr>
              <w:t>含有大量添加糖的乳制品</w:t>
            </w:r>
          </w:p>
        </w:tc>
      </w:tr>
      <w:tr w14:paraId="6470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1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04309">
            <w:pPr>
              <w:pStyle w:val="4"/>
              <w:keepNext w:val="0"/>
              <w:keepLines w:val="0"/>
              <w:widowControl/>
              <w:suppressLineNumbers w:val="0"/>
              <w:ind w:left="0" w:leftChars="0" w:right="0" w:rightChars="0"/>
              <w:jc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i w:val="0"/>
                <w:iCs w:val="0"/>
                <w:color w:val="000000"/>
                <w:spacing w:val="0"/>
                <w:sz w:val="22"/>
                <w:szCs w:val="22"/>
                <w:u w:val="none"/>
              </w:rPr>
              <w:t>饮料类</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496FE">
            <w:pPr>
              <w:pStyle w:val="4"/>
              <w:keepNext w:val="0"/>
              <w:keepLines w:val="0"/>
              <w:widowControl/>
              <w:suppressLineNumbers w:val="0"/>
              <w:ind w:left="0" w:leftChars="0" w:right="0" w:rightChars="0"/>
              <w:jc w:val="left"/>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i w:val="0"/>
                <w:iCs w:val="0"/>
                <w:color w:val="000000"/>
                <w:spacing w:val="0"/>
                <w:sz w:val="22"/>
                <w:szCs w:val="22"/>
                <w:u w:val="none"/>
              </w:rPr>
              <w:t>白水、矿泉水、纯净水等</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FB692">
            <w:pPr>
              <w:pStyle w:val="4"/>
              <w:keepNext w:val="0"/>
              <w:keepLines w:val="0"/>
              <w:widowControl/>
              <w:suppressLineNumbers w:val="0"/>
              <w:ind w:left="0" w:leftChars="0" w:right="0" w:rightChars="0"/>
              <w:jc w:val="left"/>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i w:val="0"/>
                <w:iCs w:val="0"/>
                <w:color w:val="000000"/>
                <w:spacing w:val="0"/>
                <w:sz w:val="22"/>
                <w:szCs w:val="22"/>
                <w:u w:val="none"/>
              </w:rPr>
              <w:t>不加糖的鲜榨果汁</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A8AA21">
            <w:pPr>
              <w:pStyle w:val="4"/>
              <w:keepNext w:val="0"/>
              <w:keepLines w:val="0"/>
              <w:widowControl/>
              <w:suppressLineNumbers w:val="0"/>
              <w:ind w:left="0" w:leftChars="0" w:right="0" w:rightChars="0"/>
              <w:jc w:val="left"/>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i w:val="0"/>
                <w:iCs w:val="0"/>
                <w:color w:val="000000"/>
                <w:spacing w:val="0"/>
                <w:sz w:val="22"/>
                <w:szCs w:val="22"/>
                <w:u w:val="none"/>
              </w:rPr>
              <w:t>含糖及甜味饮料、加入植脂末或糖的奶茶、果汁饮料</w:t>
            </w:r>
          </w:p>
        </w:tc>
      </w:tr>
      <w:tr w14:paraId="608D3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1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8590B8">
            <w:pPr>
              <w:pStyle w:val="4"/>
              <w:keepNext w:val="0"/>
              <w:keepLines w:val="0"/>
              <w:widowControl/>
              <w:suppressLineNumbers w:val="0"/>
              <w:ind w:left="0" w:leftChars="0" w:right="0" w:rightChars="0"/>
              <w:jc w:val="center"/>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i w:val="0"/>
                <w:iCs w:val="0"/>
                <w:color w:val="000000"/>
                <w:spacing w:val="0"/>
                <w:sz w:val="22"/>
                <w:szCs w:val="22"/>
                <w:u w:val="none"/>
              </w:rPr>
              <w:t>坚果类</w:t>
            </w:r>
          </w:p>
        </w:tc>
        <w:tc>
          <w:tcPr>
            <w:tcW w:w="2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737AA">
            <w:pPr>
              <w:pStyle w:val="4"/>
              <w:keepNext w:val="0"/>
              <w:keepLines w:val="0"/>
              <w:widowControl/>
              <w:suppressLineNumbers w:val="0"/>
              <w:ind w:left="0" w:leftChars="0" w:right="0" w:rightChars="0"/>
              <w:jc w:val="left"/>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i w:val="0"/>
                <w:iCs w:val="0"/>
                <w:color w:val="000000"/>
                <w:spacing w:val="0"/>
                <w:sz w:val="22"/>
                <w:szCs w:val="22"/>
                <w:u w:val="none"/>
              </w:rPr>
              <w:t>无添加油、盐、糖的原味坚果</w:t>
            </w:r>
          </w:p>
        </w:tc>
        <w:tc>
          <w:tcPr>
            <w:tcW w:w="2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89D9C">
            <w:pPr>
              <w:pStyle w:val="4"/>
              <w:keepNext w:val="0"/>
              <w:keepLines w:val="0"/>
              <w:widowControl/>
              <w:suppressLineNumbers w:val="0"/>
              <w:ind w:left="0" w:leftChars="0" w:right="0" w:rightChars="0"/>
              <w:jc w:val="left"/>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i w:val="0"/>
                <w:iCs w:val="0"/>
                <w:color w:val="000000"/>
                <w:spacing w:val="0"/>
                <w:sz w:val="22"/>
                <w:szCs w:val="22"/>
                <w:u w:val="none"/>
              </w:rPr>
              <w:t>添加少量油、盐、糖调味的坚果</w:t>
            </w:r>
          </w:p>
        </w:tc>
        <w:tc>
          <w:tcPr>
            <w:tcW w:w="28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81CB2">
            <w:pPr>
              <w:pStyle w:val="4"/>
              <w:keepNext w:val="0"/>
              <w:keepLines w:val="0"/>
              <w:widowControl/>
              <w:suppressLineNumbers w:val="0"/>
              <w:ind w:left="0" w:leftChars="0" w:right="0" w:rightChars="0"/>
              <w:jc w:val="left"/>
              <w:rPr>
                <w:rFonts w:hint="default" w:ascii="Times New Roman" w:hAnsi="Times New Roman" w:eastAsia="仿宋_GB2312" w:cs="Times New Roman"/>
                <w:b w:val="0"/>
                <w:bCs w:val="0"/>
                <w:kern w:val="0"/>
                <w:sz w:val="24"/>
                <w:szCs w:val="24"/>
                <w:lang w:val="en-US" w:eastAsia="zh-CN" w:bidi="ar"/>
              </w:rPr>
            </w:pPr>
            <w:r>
              <w:rPr>
                <w:rFonts w:hint="default" w:ascii="Times New Roman" w:hAnsi="Times New Roman" w:eastAsia="仿宋_GB2312" w:cs="Times New Roman"/>
                <w:b w:val="0"/>
                <w:bCs w:val="0"/>
                <w:i w:val="0"/>
                <w:iCs w:val="0"/>
                <w:color w:val="000000"/>
                <w:spacing w:val="0"/>
                <w:sz w:val="22"/>
                <w:szCs w:val="22"/>
                <w:u w:val="none"/>
              </w:rPr>
              <w:t>添加大量油、盐、糖等调味的坚果</w:t>
            </w:r>
          </w:p>
        </w:tc>
      </w:tr>
    </w:tbl>
    <w:p w14:paraId="2F8C8208">
      <w:pPr>
        <w:keepNext w:val="0"/>
        <w:keepLines w:val="0"/>
        <w:widowControl/>
        <w:numPr>
          <w:ilvl w:val="0"/>
          <w:numId w:val="0"/>
        </w:numPr>
        <w:suppressLineNumbers w:val="0"/>
        <w:spacing w:line="360" w:lineRule="auto"/>
        <w:ind w:firstLine="480" w:firstLineChars="200"/>
        <w:jc w:val="both"/>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b w:val="0"/>
          <w:bCs w:val="0"/>
          <w:sz w:val="24"/>
          <w:szCs w:val="32"/>
          <w:lang w:val="en-US" w:eastAsia="zh-CN"/>
        </w:rPr>
        <w:br w:type="page"/>
      </w:r>
    </w:p>
    <w:p w14:paraId="5DBB80A4">
      <w:pPr>
        <w:spacing w:line="700" w:lineRule="exact"/>
        <w:ind w:firstLine="0" w:firstLineChars="0"/>
        <w:jc w:val="center"/>
        <w:rPr>
          <w:rFonts w:hint="default" w:ascii="Times New Roman" w:hAnsi="Times New Roman" w:eastAsia="方正小标宋简体" w:cs="Times New Roman"/>
          <w:b w:val="0"/>
          <w:bCs w:val="0"/>
          <w:sz w:val="44"/>
          <w:szCs w:val="44"/>
          <w:lang w:val="en-US" w:eastAsia="zh-CN"/>
        </w:rPr>
        <w:sectPr>
          <w:footerReference r:id="rId3" w:type="default"/>
          <w:pgSz w:w="11906" w:h="16838"/>
          <w:pgMar w:top="1701" w:right="1417" w:bottom="1417" w:left="1701" w:header="851" w:footer="992" w:gutter="0"/>
          <w:pgNumType w:fmt="decimal"/>
          <w:cols w:space="720" w:num="1"/>
          <w:docGrid w:type="lines" w:linePitch="312" w:charSpace="0"/>
        </w:sectPr>
      </w:pPr>
    </w:p>
    <w:p w14:paraId="0FCB918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D5BB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238783">
                          <w:pPr>
                            <w:pStyle w:val="2"/>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26238783">
                    <w:pPr>
                      <w:pStyle w:val="2"/>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6E74A"/>
    <w:multiLevelType w:val="singleLevel"/>
    <w:tmpl w:val="D1E6E74A"/>
    <w:lvl w:ilvl="0" w:tentative="0">
      <w:start w:val="2"/>
      <w:numFmt w:val="decimal"/>
      <w:suff w:val="nothing"/>
      <w:lvlText w:val="（%1）"/>
      <w:lvlJc w:val="left"/>
    </w:lvl>
  </w:abstractNum>
  <w:abstractNum w:abstractNumId="1">
    <w:nsid w:val="FFB7DF42"/>
    <w:multiLevelType w:val="singleLevel"/>
    <w:tmpl w:val="FFB7DF42"/>
    <w:lvl w:ilvl="0" w:tentative="0">
      <w:start w:val="2"/>
      <w:numFmt w:val="decimal"/>
      <w:suff w:val="nothing"/>
      <w:lvlText w:val="（%1）"/>
      <w:lvlJc w:val="left"/>
    </w:lvl>
  </w:abstractNum>
  <w:abstractNum w:abstractNumId="2">
    <w:nsid w:val="FFBF624C"/>
    <w:multiLevelType w:val="singleLevel"/>
    <w:tmpl w:val="FFBF624C"/>
    <w:lvl w:ilvl="0" w:tentative="0">
      <w:start w:val="2"/>
      <w:numFmt w:val="decimal"/>
      <w:suff w:val="nothing"/>
      <w:lvlText w:val="（%1）"/>
      <w:lvlJc w:val="left"/>
    </w:lvl>
  </w:abstractNum>
  <w:abstractNum w:abstractNumId="3">
    <w:nsid w:val="56B0C96D"/>
    <w:multiLevelType w:val="singleLevel"/>
    <w:tmpl w:val="56B0C96D"/>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D61BF"/>
    <w:rsid w:val="285D6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Body Text"/>
    <w:basedOn w:val="1"/>
    <w:semiHidden/>
    <w:qFormat/>
    <w:uiPriority w:val="0"/>
    <w:rPr>
      <w:rFonts w:ascii="宋体" w:hAnsi="宋体" w:eastAsia="宋体" w:cs="宋体"/>
      <w:sz w:val="28"/>
      <w:szCs w:val="2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semiHidden/>
    <w:qFormat/>
    <w:uiPriority w:val="0"/>
    <w:rPr>
      <w:sz w:val="21"/>
      <w:szCs w:val="21"/>
    </w:rPr>
  </w:style>
  <w:style w:type="paragraph" w:customStyle="1" w:styleId="9">
    <w:name w:val="Table Text"/>
    <w:basedOn w:val="1"/>
    <w:semiHidden/>
    <w:qFormat/>
    <w:uiPriority w:val="0"/>
    <w:rPr>
      <w:rFonts w:ascii="仿宋" w:hAnsi="仿宋" w:eastAsia="仿宋" w:cs="仿宋"/>
      <w:sz w:val="24"/>
      <w:lang w:eastAsia="en-US"/>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2026-01-06T00:45:00Z</dcterms:created>
  <dc:creator>lily</dc:creator>
  <cp:lastModifiedBy>lily</cp:lastModifiedBy>
  <dcterms:modified xsi:type="dcterms:W3CDTF">2026-01-06T00:46:12Z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48C2221F9065460C966654CAAB244E3F_11</vt:lpwstr>
  </property>
  <property fmtid="{D5CDD505-2E9C-101B-9397-08002B2CF9AE}" pid="4" name="KSOTemplateDocerSaveRecord">
    <vt:lpwstr>eyJoZGlkIjoiYWIyYjliNDhiY2RiOGIzMzMyZGFmMjgzNDIzNjQ1MjUiLCJ1c2VySWQiOiIxOTkxMDQwNDYifQ==</vt:lpwstr>
  </property>
</Properties>
</file>