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54DF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广西儿童青少年口腔健康与预防指南</w:t>
      </w:r>
    </w:p>
    <w:p w14:paraId="716CBA1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宋体" w:cs="Times New Roman"/>
          <w:b/>
          <w:bCs w:val="0"/>
          <w:sz w:val="44"/>
          <w:szCs w:val="44"/>
          <w:lang w:val="en-US" w:eastAsia="zh-CN"/>
        </w:rPr>
      </w:pPr>
      <w:r>
        <w:rPr>
          <w:rFonts w:hint="default" w:ascii="Times New Roman" w:hAnsi="Times New Roman" w:eastAsia="方正小标宋简体" w:cs="Times New Roman"/>
          <w:sz w:val="44"/>
          <w:szCs w:val="44"/>
          <w:lang w:val="en-US" w:eastAsia="zh-CN"/>
        </w:rPr>
        <w:t>（医疗机构篇）</w:t>
      </w:r>
    </w:p>
    <w:p w14:paraId="683FFBD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宋体" w:cs="Times New Roman"/>
          <w:b/>
          <w:bCs w:val="0"/>
          <w:sz w:val="32"/>
          <w:szCs w:val="52"/>
          <w:lang w:val="en-US" w:eastAsia="zh-CN"/>
        </w:rPr>
      </w:pPr>
    </w:p>
    <w:p w14:paraId="13491C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i w:val="0"/>
          <w:iCs w:val="0"/>
          <w:caps w:val="0"/>
          <w:color w:val="000000"/>
          <w:spacing w:val="0"/>
          <w:kern w:val="0"/>
          <w:sz w:val="32"/>
          <w:szCs w:val="24"/>
          <w:shd w:val="clear" w:color="auto" w:fill="auto"/>
          <w:lang w:val="en-US" w:eastAsia="zh-CN" w:bidi="ar"/>
        </w:rPr>
        <w:t>为提高医务人员的筛查与干预能力，</w:t>
      </w:r>
      <w:r>
        <w:rPr>
          <w:rFonts w:hint="default" w:ascii="Times New Roman" w:hAnsi="Times New Roman" w:eastAsia="仿宋_GB2312" w:cs="Times New Roman"/>
          <w:sz w:val="32"/>
          <w:szCs w:val="32"/>
          <w:lang w:val="en-US" w:eastAsia="zh-CN"/>
        </w:rPr>
        <w:t>规范医疗机构龋病监测与干预工作，</w:t>
      </w:r>
      <w:r>
        <w:rPr>
          <w:rFonts w:hint="default" w:ascii="Times New Roman" w:hAnsi="Times New Roman" w:eastAsia="仿宋_GB2312" w:cs="Times New Roman"/>
          <w:i w:val="0"/>
          <w:iCs w:val="0"/>
          <w:caps w:val="0"/>
          <w:color w:val="000000"/>
          <w:spacing w:val="0"/>
          <w:kern w:val="0"/>
          <w:sz w:val="32"/>
          <w:szCs w:val="24"/>
          <w:shd w:val="clear" w:color="auto" w:fill="auto"/>
          <w:lang w:val="en-US" w:eastAsia="zh-CN" w:bidi="ar"/>
        </w:rPr>
        <w:t>强化学校卫生工作技术力量，切实降低我区儿童青少年龋病发病率，进一步推进儿童青少年</w:t>
      </w:r>
      <w:r>
        <w:rPr>
          <w:rFonts w:hint="default" w:ascii="Times New Roman" w:hAnsi="Times New Roman" w:eastAsia="仿宋_GB2312" w:cs="Times New Roman"/>
          <w:sz w:val="32"/>
          <w:szCs w:val="32"/>
          <w:lang w:val="en-US" w:eastAsia="zh-CN"/>
        </w:rPr>
        <w:t>口腔健康与预防工作</w:t>
      </w:r>
      <w:r>
        <w:rPr>
          <w:rFonts w:hint="default" w:ascii="Times New Roman" w:hAnsi="Times New Roman" w:eastAsia="仿宋_GB2312" w:cs="Times New Roman"/>
          <w:i w:val="0"/>
          <w:iCs w:val="0"/>
          <w:caps w:val="0"/>
          <w:color w:val="000000"/>
          <w:spacing w:val="0"/>
          <w:kern w:val="0"/>
          <w:sz w:val="32"/>
          <w:szCs w:val="24"/>
          <w:shd w:val="clear" w:color="auto" w:fill="auto"/>
          <w:lang w:val="en-US" w:eastAsia="zh-CN" w:bidi="ar"/>
        </w:rPr>
        <w:t>，</w:t>
      </w:r>
      <w:r>
        <w:rPr>
          <w:rFonts w:hint="default" w:ascii="Times New Roman" w:hAnsi="Times New Roman" w:eastAsia="仿宋_GB2312" w:cs="Times New Roman"/>
          <w:sz w:val="32"/>
          <w:szCs w:val="32"/>
          <w:lang w:val="en-US" w:eastAsia="zh-CN"/>
        </w:rPr>
        <w:t>特</w:t>
      </w:r>
      <w:r>
        <w:rPr>
          <w:rFonts w:hint="eastAsia" w:ascii="Times New Roman" w:hAnsi="Times New Roman" w:eastAsia="仿宋_GB2312" w:cs="Times New Roman"/>
          <w:sz w:val="32"/>
          <w:szCs w:val="32"/>
          <w:lang w:val="en-US" w:eastAsia="zh-CN"/>
        </w:rPr>
        <w:t>针对医疗机构的特点，</w:t>
      </w:r>
      <w:r>
        <w:rPr>
          <w:rFonts w:hint="default" w:ascii="Times New Roman" w:hAnsi="Times New Roman" w:eastAsia="仿宋_GB2312" w:cs="Times New Roman"/>
          <w:sz w:val="32"/>
          <w:szCs w:val="32"/>
          <w:lang w:val="en-US" w:eastAsia="zh-CN"/>
        </w:rPr>
        <w:t>参考</w:t>
      </w:r>
      <w:r>
        <w:rPr>
          <w:rFonts w:hint="default" w:ascii="Times New Roman" w:hAnsi="Times New Roman" w:eastAsia="仿宋_GB2312" w:cs="Times New Roman"/>
          <w:b w:val="0"/>
          <w:bCs w:val="0"/>
          <w:kern w:val="0"/>
          <w:sz w:val="32"/>
          <w:szCs w:val="32"/>
          <w:lang w:bidi="ar"/>
        </w:rPr>
        <w:t>国内外指南、专家共识</w:t>
      </w:r>
      <w:r>
        <w:rPr>
          <w:rFonts w:hint="eastAsia" w:ascii="Times New Roman" w:hAnsi="Times New Roman" w:eastAsia="仿宋_GB2312" w:cs="Times New Roman"/>
          <w:b w:val="0"/>
          <w:bCs w:val="0"/>
          <w:kern w:val="0"/>
          <w:sz w:val="32"/>
          <w:szCs w:val="32"/>
          <w:lang w:eastAsia="zh-CN" w:bidi="ar"/>
        </w:rPr>
        <w:t>，及结合我区现状及临床实践经验</w:t>
      </w:r>
      <w:r>
        <w:rPr>
          <w:rFonts w:hint="default" w:ascii="Times New Roman" w:hAnsi="Times New Roman" w:eastAsia="仿宋_GB2312" w:cs="Times New Roman"/>
          <w:b w:val="0"/>
          <w:bCs w:val="0"/>
          <w:kern w:val="0"/>
          <w:sz w:val="32"/>
          <w:szCs w:val="32"/>
          <w:lang w:bidi="ar"/>
        </w:rPr>
        <w:t>制定本指南。</w:t>
      </w:r>
    </w:p>
    <w:p w14:paraId="05AF02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aps w:val="0"/>
          <w:color w:val="auto"/>
          <w:spacing w:val="0"/>
          <w:kern w:val="0"/>
          <w:sz w:val="32"/>
          <w:szCs w:val="32"/>
          <w:shd w:val="clear" w:color="auto" w:fill="auto"/>
          <w:lang w:val="en-US" w:eastAsia="zh-CN" w:bidi="ar"/>
        </w:rPr>
      </w:pPr>
      <w:r>
        <w:rPr>
          <w:rFonts w:hint="default" w:ascii="Times New Roman" w:hAnsi="Times New Roman" w:eastAsia="黑体" w:cs="Times New Roman"/>
          <w:b w:val="0"/>
          <w:bCs w:val="0"/>
          <w:i w:val="0"/>
          <w:iCs w:val="0"/>
          <w:caps w:val="0"/>
          <w:color w:val="auto"/>
          <w:spacing w:val="0"/>
          <w:kern w:val="0"/>
          <w:sz w:val="32"/>
          <w:szCs w:val="32"/>
          <w:shd w:val="clear" w:color="auto" w:fill="auto"/>
          <w:lang w:val="en-US" w:eastAsia="zh-CN" w:bidi="ar"/>
        </w:rPr>
        <w:t>一、技术指导</w:t>
      </w:r>
    </w:p>
    <w:p w14:paraId="673822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由广西儿童青少年口腔健康与预防技术指导中心的广西医科大学附属口腔医院牵头，自治区妇幼保健院协助，共同负责全区儿童青少年口腔健康与预防工作的推进。</w:t>
      </w:r>
    </w:p>
    <w:p w14:paraId="0FF379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aps w:val="0"/>
          <w:color w:val="auto"/>
          <w:spacing w:val="0"/>
          <w:kern w:val="0"/>
          <w:sz w:val="32"/>
          <w:szCs w:val="32"/>
          <w:shd w:val="clear" w:color="auto" w:fill="auto"/>
          <w:lang w:val="en-US" w:eastAsia="zh-CN" w:bidi="ar"/>
        </w:rPr>
      </w:pPr>
      <w:r>
        <w:rPr>
          <w:rFonts w:hint="default" w:ascii="Times New Roman" w:hAnsi="Times New Roman" w:eastAsia="黑体" w:cs="Times New Roman"/>
          <w:b w:val="0"/>
          <w:bCs w:val="0"/>
          <w:i w:val="0"/>
          <w:iCs w:val="0"/>
          <w:caps w:val="0"/>
          <w:color w:val="auto"/>
          <w:spacing w:val="0"/>
          <w:kern w:val="0"/>
          <w:sz w:val="32"/>
          <w:szCs w:val="32"/>
          <w:shd w:val="clear" w:color="auto" w:fill="auto"/>
          <w:lang w:val="en-US" w:eastAsia="zh-CN" w:bidi="ar"/>
        </w:rPr>
        <w:t>二、组织实施</w:t>
      </w:r>
    </w:p>
    <w:p w14:paraId="4459FD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w:t>
      </w:r>
      <w:r>
        <w:rPr>
          <w:rFonts w:hint="eastAsia" w:ascii="Times New Roman" w:hAnsi="Times New Roman" w:eastAsia="楷体_GB2312" w:cs="Times New Roman"/>
          <w:sz w:val="32"/>
          <w:szCs w:val="32"/>
          <w:lang w:val="en-US" w:eastAsia="zh-CN"/>
        </w:rPr>
        <w:t>监测前准备</w:t>
      </w:r>
      <w:r>
        <w:rPr>
          <w:rFonts w:hint="default" w:ascii="Times New Roman" w:hAnsi="Times New Roman" w:eastAsia="楷体_GB2312" w:cs="Times New Roman"/>
          <w:sz w:val="32"/>
          <w:szCs w:val="32"/>
          <w:lang w:val="en-US" w:eastAsia="zh-CN"/>
        </w:rPr>
        <w:t>。</w:t>
      </w:r>
    </w:p>
    <w:p w14:paraId="356737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i w:val="0"/>
          <w:iCs w:val="0"/>
          <w:caps w:val="0"/>
          <w:color w:val="auto"/>
          <w:spacing w:val="0"/>
          <w:kern w:val="0"/>
          <w:sz w:val="32"/>
          <w:szCs w:val="32"/>
          <w:shd w:val="clear" w:color="auto" w:fill="auto"/>
          <w:lang w:val="en-US" w:eastAsia="zh-CN" w:bidi="ar"/>
        </w:rPr>
        <w:t>1.筛查医疗</w:t>
      </w:r>
      <w:r>
        <w:rPr>
          <w:rFonts w:hint="eastAsia" w:ascii="仿宋_GB2312" w:hAnsi="仿宋_GB2312" w:eastAsia="仿宋_GB2312" w:cs="仿宋_GB2312"/>
          <w:sz w:val="32"/>
          <w:szCs w:val="32"/>
          <w:lang w:val="en-US" w:eastAsia="zh-CN"/>
        </w:rPr>
        <w:t>机构核准：筛查医疗机构应具备有效的医疗机构执业许可证，并具备符合要求的筛查人员。监测前由自治区疾控中心统一部署，各级疾控中心负责执行，核准监测医疗机构名单。</w:t>
      </w:r>
    </w:p>
    <w:p w14:paraId="31CDD4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2.监测人员准备：至少2名持有口腔相关的国家执业医师资格证书的口腔医师或者口腔助理医师，均应接受培训，熟练掌握检测方法，考核合格后方能上岗。</w:t>
      </w:r>
    </w:p>
    <w:p w14:paraId="5069CA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3.检测物资准备：一次性口镜，CPI探针，头灯或者手电筒，必要时配备简易诊疗椅。</w:t>
      </w:r>
    </w:p>
    <w:p w14:paraId="6FC3B1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开展技术培训：广西儿童青少年口腔健康与预防技术指导中心每年组织筛查机构开展至少1次龋病监测与干预技术培训，各地在自治区级培训后组织本级培训；组建龋病防控专家队伍赴监测现场进行龋病监测与干预技术指导，提高相关人员龋病防控工作技能。</w:t>
      </w:r>
    </w:p>
    <w:p w14:paraId="451123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(二)监测建档、</w:t>
      </w:r>
      <w:r>
        <w:rPr>
          <w:rFonts w:hint="eastAsia" w:ascii="Times New Roman" w:hAnsi="Times New Roman" w:eastAsia="楷体_GB2312" w:cs="Times New Roman"/>
          <w:sz w:val="32"/>
          <w:szCs w:val="32"/>
          <w:lang w:val="en-US" w:eastAsia="zh-CN"/>
        </w:rPr>
        <w:t>数据分析、</w:t>
      </w:r>
      <w:r>
        <w:rPr>
          <w:rFonts w:hint="default" w:ascii="Times New Roman" w:hAnsi="Times New Roman" w:eastAsia="楷体_GB2312" w:cs="Times New Roman"/>
          <w:sz w:val="32"/>
          <w:szCs w:val="32"/>
          <w:lang w:val="en-US" w:eastAsia="zh-CN"/>
        </w:rPr>
        <w:t>分级</w:t>
      </w:r>
      <w:r>
        <w:rPr>
          <w:rFonts w:hint="eastAsia" w:ascii="Times New Roman" w:hAnsi="Times New Roman" w:eastAsia="楷体_GB2312" w:cs="Times New Roman"/>
          <w:sz w:val="32"/>
          <w:szCs w:val="32"/>
          <w:lang w:val="en-US" w:eastAsia="zh-CN"/>
        </w:rPr>
        <w:t>预防</w:t>
      </w:r>
      <w:r>
        <w:rPr>
          <w:rFonts w:hint="default" w:ascii="Times New Roman" w:hAnsi="Times New Roman" w:eastAsia="楷体_GB2312" w:cs="Times New Roman"/>
          <w:sz w:val="32"/>
          <w:szCs w:val="32"/>
          <w:lang w:val="en-US" w:eastAsia="zh-CN"/>
        </w:rPr>
        <w:t>。</w:t>
      </w:r>
    </w:p>
    <w:p w14:paraId="5A15FA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1.监测时由医疗机构建立健康档案，并及时将监测结果反馈给学校（监测结束后一个月内），各级疾控中心进行监督</w:t>
      </w:r>
      <w:r>
        <w:rPr>
          <w:rFonts w:hint="eastAsia" w:ascii="Times New Roman" w:hAnsi="Times New Roman" w:eastAsia="仿宋_GB2312" w:cs="Times New Roman"/>
          <w:sz w:val="32"/>
          <w:szCs w:val="32"/>
          <w:lang w:val="en-US" w:eastAsia="zh-CN"/>
        </w:rPr>
        <w:t>、质控、指导</w:t>
      </w:r>
      <w:r>
        <w:rPr>
          <w:rFonts w:hint="default" w:ascii="Times New Roman" w:hAnsi="Times New Roman" w:eastAsia="仿宋_GB2312" w:cs="Times New Roman"/>
          <w:sz w:val="32"/>
          <w:szCs w:val="32"/>
          <w:lang w:val="en-US" w:eastAsia="zh-CN"/>
        </w:rPr>
        <w:t>；针对患龋病的学生，提出针对性指导意见和干预措施，加强个性化管理和指导。</w:t>
      </w:r>
    </w:p>
    <w:p w14:paraId="787D00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.学校收到监测结果一周内，将监测结果及个性化的指导意见反馈给学生及家长，建议至相关医疗机构进一步诊治。</w:t>
      </w:r>
    </w:p>
    <w:p w14:paraId="7CB5E4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各级疾控中心及医疗机构应及时进行数据分析，包括</w:t>
      </w:r>
      <w:r>
        <w:rPr>
          <w:rFonts w:hint="default" w:ascii="Times New Roman" w:hAnsi="Times New Roman" w:eastAsia="仿宋_GB2312" w:cs="Times New Roman"/>
          <w:sz w:val="32"/>
          <w:szCs w:val="32"/>
          <w:lang w:val="en-US" w:eastAsia="zh-CN"/>
        </w:rPr>
        <w:t>龋失补牙数、患龋率、龋齿充填率</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val="en-US" w:eastAsia="zh-CN"/>
        </w:rPr>
        <w:t>并根据需要生成多维度数据分析报告</w:t>
      </w:r>
      <w:r>
        <w:rPr>
          <w:rFonts w:hint="eastAsia" w:ascii="Times New Roman" w:hAnsi="Times New Roman" w:eastAsia="仿宋_GB2312" w:cs="Times New Roman"/>
          <w:sz w:val="32"/>
          <w:szCs w:val="32"/>
          <w:lang w:val="en-US" w:eastAsia="zh-CN"/>
        </w:rPr>
        <w:t>。</w:t>
      </w:r>
    </w:p>
    <w:p w14:paraId="3BE855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筛查医疗机构要形成监测、分级预防、精准干预完整闭环，关注防控成效，降低龋病发病率。</w:t>
      </w:r>
    </w:p>
    <w:p w14:paraId="59529C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aps w:val="0"/>
          <w:color w:val="auto"/>
          <w:spacing w:val="0"/>
          <w:kern w:val="0"/>
          <w:sz w:val="32"/>
          <w:szCs w:val="32"/>
          <w:shd w:val="clear" w:color="auto" w:fill="auto"/>
          <w:lang w:val="en-US" w:eastAsia="zh-CN" w:bidi="ar"/>
        </w:rPr>
      </w:pPr>
      <w:r>
        <w:rPr>
          <w:rFonts w:hint="default" w:ascii="Times New Roman" w:hAnsi="Times New Roman" w:eastAsia="黑体" w:cs="Times New Roman"/>
          <w:b w:val="0"/>
          <w:bCs w:val="0"/>
          <w:i w:val="0"/>
          <w:iCs w:val="0"/>
          <w:caps w:val="0"/>
          <w:color w:val="auto"/>
          <w:spacing w:val="0"/>
          <w:kern w:val="0"/>
          <w:sz w:val="32"/>
          <w:szCs w:val="32"/>
          <w:shd w:val="clear" w:color="auto" w:fill="auto"/>
          <w:lang w:val="en-US" w:eastAsia="zh-CN" w:bidi="ar"/>
        </w:rPr>
        <w:t>三、龋病的定义、检查及记录</w:t>
      </w:r>
    </w:p>
    <w:p w14:paraId="1BDD0C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（一）定义。</w:t>
      </w:r>
    </w:p>
    <w:p w14:paraId="4DB5DB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龋病是指在以细菌为主的多因素作用下，牙齿硬组织发生的慢性、进行性破坏性疾病，其本质是口腔致龋微生物代谢碳水化合物产酸，导致牙齿无机物脱矿和有机物分解的感染性疾病。</w:t>
      </w:r>
    </w:p>
    <w:p w14:paraId="78A255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（二）检查及记录。</w:t>
      </w:r>
    </w:p>
    <w:p w14:paraId="58CC5A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检查应在人工光源下，以视诊结合探诊的方式进行</w:t>
      </w:r>
      <w:r>
        <w:rPr>
          <w:rFonts w:hint="eastAsia" w:ascii="Times New Roman" w:hAnsi="Times New Roman" w:eastAsia="仿宋_GB2312" w:cs="Times New Roman"/>
          <w:sz w:val="32"/>
          <w:szCs w:val="32"/>
          <w:lang w:val="en-US" w:eastAsia="zh-CN"/>
        </w:rPr>
        <w:t>，并询问</w:t>
      </w:r>
      <w:r>
        <w:rPr>
          <w:rFonts w:hint="default" w:ascii="Times New Roman" w:hAnsi="Times New Roman" w:eastAsia="仿宋_GB2312" w:cs="Times New Roman"/>
          <w:sz w:val="32"/>
          <w:szCs w:val="32"/>
        </w:rPr>
        <w:t>简要病史</w:t>
      </w:r>
      <w:r>
        <w:rPr>
          <w:rFonts w:hint="default" w:ascii="Times New Roman" w:hAnsi="Times New Roman" w:eastAsia="仿宋_GB2312" w:cs="Times New Roman"/>
          <w:sz w:val="32"/>
          <w:szCs w:val="32"/>
          <w:lang w:val="en-US" w:eastAsia="zh-CN"/>
        </w:rPr>
        <w:t>。检查器械包括平面口镜和CPI探针，必要时可以借助棉签擦去软垢。检查应按顺序从右上象限第三恒磨牙或第二乳磨牙开始至左上象限第三恒磨牙或第二乳磨牙，再至左下象限第三恒磨牙或第二乳磨牙，最后到右下象限第三恒磨牙或第二乳磨牙；从一个牙或缺牙间隙到相邻牙或缺牙间隙逐一进行检查。</w:t>
      </w:r>
    </w:p>
    <w:p w14:paraId="1F1BCF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1.牙冠情况和记录方法。</w:t>
      </w:r>
    </w:p>
    <w:p w14:paraId="123442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黑体" w:cs="Times New Roman"/>
          <w:b w:val="0"/>
          <w:bCs w:val="0"/>
          <w:sz w:val="32"/>
          <w:szCs w:val="32"/>
          <w:lang w:val="en-US" w:eastAsia="zh-CN"/>
        </w:rPr>
        <w:t>乳牙记录为 0、d、f、m；恒牙记录为0、D、F、M</w:t>
      </w:r>
    </w:p>
    <w:p w14:paraId="571A06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b w:val="0"/>
          <w:bCs w:val="0"/>
          <w:sz w:val="32"/>
          <w:szCs w:val="32"/>
          <w:lang w:val="en-US" w:eastAsia="zh-CN"/>
        </w:rPr>
        <w:t>（1）无龋（0，0）：</w:t>
      </w:r>
      <w:r>
        <w:rPr>
          <w:rFonts w:hint="default" w:ascii="Times New Roman" w:hAnsi="Times New Roman" w:eastAsia="仿宋_GB2312" w:cs="Times New Roman"/>
          <w:sz w:val="32"/>
          <w:szCs w:val="32"/>
          <w:lang w:val="en-US" w:eastAsia="zh-CN"/>
        </w:rPr>
        <w:t>牙冠健康，无因龋所做的充填物，也无龋坏迹象的完整牙冠记为无龋牙。龋洞形成前阶段及其类似的早期龋情况，因诊断不可靠，故都不作为龋坏记录。以下情况不诊断为龋：</w:t>
      </w:r>
    </w:p>
    <w:p w14:paraId="3206E4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①白垩色的斑点。</w:t>
      </w:r>
    </w:p>
    <w:p w14:paraId="57AD49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②牙冠上变色或粗糙的斑点，用CPI探针探测未感觉组织软化。</w:t>
      </w:r>
    </w:p>
    <w:p w14:paraId="54BA19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③釉质表面点隙裂沟染色，但无肉眼可见的釉质下潜行破坏，CPI探针也没有探到洞底或沟壁有软化。</w:t>
      </w:r>
    </w:p>
    <w:p w14:paraId="2E0433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④中到重度氟牙症所造成釉质上硬的、色暗的凹状缺损。</w:t>
      </w:r>
    </w:p>
    <w:p w14:paraId="13E2D2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⑤牙釉质表面的磨蚀。</w:t>
      </w:r>
    </w:p>
    <w:p w14:paraId="4B80AB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⑥没有发生龋损的楔状缺损。</w:t>
      </w:r>
    </w:p>
    <w:p w14:paraId="57EF54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b w:val="0"/>
          <w:bCs w:val="0"/>
          <w:sz w:val="32"/>
          <w:szCs w:val="32"/>
          <w:lang w:val="en-US" w:eastAsia="zh-CN"/>
        </w:rPr>
        <w:t>（2）龋（d，D）：</w:t>
      </w:r>
      <w:r>
        <w:rPr>
          <w:rFonts w:hint="default" w:ascii="Times New Roman" w:hAnsi="Times New Roman" w:eastAsia="仿宋_GB2312" w:cs="Times New Roman"/>
          <w:sz w:val="32"/>
          <w:szCs w:val="32"/>
          <w:lang w:val="en-US" w:eastAsia="zh-CN"/>
        </w:rPr>
        <w:t>牙冠有明显的龋洞或明显的釉质下破坏、或明确的可探及软化洞底或洞壁的病损记为龋。牙上有暂时充填物、窝沟封闭同时伴有龋者均按冠龋计。应使用CPI探针来证实咬合面、颊舌面视诊所判断的龋损。若有任何疑问，不应记为冠龋。</w:t>
      </w:r>
    </w:p>
    <w:p w14:paraId="1FF9EB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b w:val="0"/>
          <w:bCs w:val="0"/>
          <w:sz w:val="32"/>
          <w:szCs w:val="32"/>
          <w:lang w:val="en-US" w:eastAsia="zh-CN"/>
        </w:rPr>
        <w:t>已充填有龋（d，D）：</w:t>
      </w:r>
      <w:r>
        <w:rPr>
          <w:rFonts w:hint="default" w:ascii="Times New Roman" w:hAnsi="Times New Roman" w:eastAsia="仿宋_GB2312" w:cs="Times New Roman"/>
          <w:sz w:val="32"/>
          <w:szCs w:val="32"/>
          <w:lang w:val="en-US" w:eastAsia="zh-CN"/>
        </w:rPr>
        <w:t>牙冠上有一个或多个因龋所做的永久充填物且伴有一个或多个部位龋损者记为已充填有龋。 无须区分原发龋或继发龋（即不管龋损是否与充填体有关）。</w:t>
      </w:r>
    </w:p>
    <w:p w14:paraId="4BE1D6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黑体" w:cs="Times New Roman"/>
          <w:b w:val="0"/>
          <w:bCs w:val="0"/>
          <w:sz w:val="32"/>
          <w:szCs w:val="32"/>
          <w:lang w:val="en-US" w:eastAsia="zh-CN"/>
        </w:rPr>
        <w:t>已充填无龋（f，F）：</w:t>
      </w:r>
      <w:r>
        <w:rPr>
          <w:rFonts w:hint="default" w:ascii="Times New Roman" w:hAnsi="Times New Roman" w:eastAsia="仿宋_GB2312" w:cs="Times New Roman"/>
          <w:sz w:val="32"/>
          <w:szCs w:val="32"/>
          <w:lang w:val="en-US" w:eastAsia="zh-CN"/>
        </w:rPr>
        <w:t>牙冠有一个或多个因龋所做的永久充填物且无任何部位龋损，记录为已充填无龋。</w:t>
      </w:r>
      <w:r>
        <w:rPr>
          <w:rFonts w:hint="default" w:ascii="Times New Roman" w:hAnsi="Times New Roman" w:eastAsia="仿宋_GB2312" w:cs="Times New Roman"/>
          <w:b w:val="0"/>
          <w:bCs w:val="0"/>
          <w:sz w:val="32"/>
          <w:szCs w:val="32"/>
          <w:lang w:val="en-US" w:eastAsia="zh-CN"/>
        </w:rPr>
        <w:t>因龋而做冠修复的牙齿也记这个记分。若因非龋原因如桥基牙进行的冠修复或贴面修复不能记录为（f，F）。</w:t>
      </w:r>
    </w:p>
    <w:p w14:paraId="6C8E97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因龋缺失（m，M）：</w:t>
      </w:r>
      <w:r>
        <w:rPr>
          <w:rFonts w:hint="default" w:ascii="Times New Roman" w:hAnsi="Times New Roman" w:eastAsia="仿宋_GB2312" w:cs="Times New Roman"/>
          <w:sz w:val="32"/>
          <w:szCs w:val="32"/>
          <w:lang w:val="en-US" w:eastAsia="zh-CN"/>
        </w:rPr>
        <w:t xml:space="preserve">因龋而拔除的恒牙或乳牙。对于3 —5岁年龄组儿童乳牙的丧失，该记分仅用于不能以正常替牙来解释的乳牙缺失。12岁年龄组须区分牙齿缺失的原因， </w:t>
      </w:r>
      <w:r>
        <w:rPr>
          <w:rFonts w:hint="default" w:ascii="Times New Roman" w:hAnsi="Times New Roman" w:eastAsia="仿宋_GB2312" w:cs="Times New Roman"/>
          <w:b w:val="0"/>
          <w:bCs w:val="0"/>
          <w:sz w:val="32"/>
          <w:szCs w:val="32"/>
          <w:lang w:val="en-US" w:eastAsia="zh-CN"/>
        </w:rPr>
        <w:t>若因为正畸或者外伤等其他原因丧失不能记录为（m，M）。</w:t>
      </w:r>
    </w:p>
    <w:p w14:paraId="7BBB5A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有关的解释和说明：</w:t>
      </w:r>
    </w:p>
    <w:p w14:paraId="6D24A8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①可疑龋按无龋计。除非牙面视诊发现明确龋洞或借助CPI探针发现明确龋洞或明显釉质下破坏，否则不记录为龋。不能明确诊断的早期龋不记录为龋。</w:t>
      </w:r>
    </w:p>
    <w:p w14:paraId="77C948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②静止龋按龋齿计，楔状缺损和釉质发育不全基础上发生的龋按龋齿计。</w:t>
      </w:r>
    </w:p>
    <w:p w14:paraId="75AC82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③牙齿的永久充填物包括银汞、复合树脂、复合体和玻璃离子等，暂时充填物包括氧化锌、磷酸锌水门汀等。</w:t>
      </w:r>
    </w:p>
    <w:p w14:paraId="0D5269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④不是因龋做的牙体修复不按龋齿计。</w:t>
      </w:r>
    </w:p>
    <w:p w14:paraId="50BEB5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⑤已充填的牙，充填体折断，如无继发龋，则按已充填牙无龋计。</w:t>
      </w:r>
    </w:p>
    <w:p w14:paraId="296704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⑥因正畸原因拔除的双尖牙，一律定为第一双尖牙。</w:t>
      </w:r>
    </w:p>
    <w:p w14:paraId="1C224B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⑦牙齿萌出的标准是：只要在口腔内见到牙齿的任何一部分，就应该认为这颗牙已经萌出。</w:t>
      </w:r>
    </w:p>
    <w:p w14:paraId="0670FA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⑧若一颗恒牙和乳牙同时占据一个牙位间隙，仅记录恒牙情况。</w:t>
      </w:r>
    </w:p>
    <w:p w14:paraId="0394BE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⑨死髓牙记分方法与活髓牙相同。</w:t>
      </w:r>
    </w:p>
    <w:p w14:paraId="574E79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⑩牙面有树脂充填物存在，首先应判断充填原因，如果能明确是因龋导致的充填，则记为d（D）或f（F）；如不能明确是因龋充填（包括被检查者明确是牙外伤、磨耗、釉质发育不良等做的充填，以及被检查者不确定充填原因），都不能记为d（D）或f（F）。</w:t>
      </w:r>
    </w:p>
    <w:p w14:paraId="34B1C5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i w:val="0"/>
          <w:iCs w:val="0"/>
          <w:caps w:val="0"/>
          <w:color w:val="auto"/>
          <w:spacing w:val="0"/>
          <w:kern w:val="0"/>
          <w:sz w:val="32"/>
          <w:szCs w:val="32"/>
          <w:shd w:val="clear" w:color="auto" w:fill="auto"/>
          <w:lang w:val="en-US" w:eastAsia="zh-CN" w:bidi="ar"/>
        </w:rPr>
      </w:pPr>
      <w:r>
        <w:rPr>
          <w:rFonts w:hint="default" w:ascii="Times New Roman" w:hAnsi="Times New Roman" w:eastAsia="黑体" w:cs="Times New Roman"/>
          <w:b w:val="0"/>
          <w:bCs w:val="0"/>
          <w:i w:val="0"/>
          <w:iCs w:val="0"/>
          <w:caps w:val="0"/>
          <w:color w:val="auto"/>
          <w:spacing w:val="0"/>
          <w:kern w:val="0"/>
          <w:sz w:val="32"/>
          <w:szCs w:val="32"/>
          <w:shd w:val="clear" w:color="auto" w:fill="auto"/>
          <w:lang w:val="en-US" w:eastAsia="zh-CN" w:bidi="ar"/>
        </w:rPr>
        <w:t>四、龋病的影响因素</w:t>
      </w:r>
    </w:p>
    <w:p w14:paraId="7617DFE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龋病的发生是多种因素共同作用的结果，主要包括以下四类：</w:t>
      </w:r>
    </w:p>
    <w:p w14:paraId="5C7CD13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lang w:val="en-US" w:eastAsia="zh-CN"/>
        </w:rPr>
        <w:t>（一）微生物因素。</w:t>
      </w:r>
      <w:r>
        <w:rPr>
          <w:rFonts w:hint="default" w:ascii="Times New Roman" w:hAnsi="Times New Roman" w:eastAsia="仿宋_GB2312" w:cs="Times New Roman"/>
          <w:sz w:val="32"/>
          <w:szCs w:val="32"/>
          <w:lang w:val="en-US" w:eastAsia="zh-CN"/>
        </w:rPr>
        <w:t>细菌在牙面形成生物膜，利用碳水化合物产酸，破坏牙釉质。</w:t>
      </w:r>
    </w:p>
    <w:p w14:paraId="375C829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lang w:val="en-US" w:eastAsia="zh-CN"/>
        </w:rPr>
        <w:t>（二）宿主因素。</w:t>
      </w:r>
      <w:r>
        <w:rPr>
          <w:rFonts w:hint="default" w:ascii="Times New Roman" w:hAnsi="Times New Roman" w:eastAsia="仿宋_GB2312" w:cs="Times New Roman"/>
          <w:sz w:val="32"/>
          <w:szCs w:val="32"/>
          <w:lang w:val="en-US" w:eastAsia="zh-CN"/>
        </w:rPr>
        <w:t xml:space="preserve">受牙齿形态与结构的影响，如窝沟点隙深的牙齿易积存食物残渣，发育不良或矿化不足的牙齿更易龋坏等；唾液流量减少可导致唾液缓冲能力下降，唾液成分变化如低钙、低氟可造成再矿化能力减弱。 </w:t>
      </w:r>
    </w:p>
    <w:p w14:paraId="4553FC6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lang w:val="en-US" w:eastAsia="zh-CN"/>
        </w:rPr>
        <w:t>（三）饮食因素。</w:t>
      </w:r>
      <w:r>
        <w:rPr>
          <w:rFonts w:hint="default" w:ascii="Times New Roman" w:hAnsi="Times New Roman" w:eastAsia="仿宋_GB2312" w:cs="Times New Roman"/>
          <w:sz w:val="32"/>
          <w:szCs w:val="32"/>
          <w:lang w:val="en-US" w:eastAsia="zh-CN"/>
        </w:rPr>
        <w:t>高糖饮食是龋病的主要诱因，频繁吃甜食的影响大于单次大量吃甜食。</w:t>
      </w:r>
    </w:p>
    <w:p w14:paraId="7BF21F5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lang w:val="en-US" w:eastAsia="zh-CN"/>
        </w:rPr>
        <w:t>（四）时间因素及不良习惯。</w:t>
      </w:r>
      <w:r>
        <w:rPr>
          <w:rFonts w:hint="default" w:ascii="Times New Roman" w:hAnsi="Times New Roman" w:eastAsia="仿宋_GB2312" w:cs="Times New Roman"/>
          <w:sz w:val="32"/>
          <w:szCs w:val="32"/>
          <w:lang w:val="en-US" w:eastAsia="zh-CN"/>
        </w:rPr>
        <w:t>牙齿长期暴露于酸性环境，不良习惯增加龋病风险如含糖零食代替正餐等。</w:t>
      </w:r>
    </w:p>
    <w:p w14:paraId="1E43484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五、龋病的干预</w:t>
      </w:r>
    </w:p>
    <w:p w14:paraId="28254BB9">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（一）一级干预。</w:t>
      </w:r>
    </w:p>
    <w:p w14:paraId="5197EE9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1.科学刷牙：采用巴氏刷牙法进行科学刷牙，刷牙时使用含氟牙膏（氟浓度大于1000ppm），每天刷牙≥2次，每次≥2分钟，并使用牙线或牙缝刷清洁牙间隙。</w:t>
      </w:r>
    </w:p>
    <w:p w14:paraId="4F85449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2.饮食管理：减少糖的摄入尤其零食和碳酸饮料，控制进食频率（两餐之间减少甜食），多摄入牛奶、奶酪等富含钙、磷的食物。</w:t>
      </w:r>
    </w:p>
    <w:p w14:paraId="4FEF472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3.专业预防：局部涂氟（5%氟化钠涂料），每3—6个月进行1次局部涂氟；窝沟封闭，针对磨牙窝沟较深的牙齿，6—12岁时对恒磨牙进行窝沟封闭为最佳时机。</w:t>
      </w:r>
    </w:p>
    <w:p w14:paraId="089219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4.公共卫生预防：建立龋病综合防控体系，开展校园口腔保健计划、口腔健康宣教等。筛选适龄儿童开展儿童口腔局部用氟干预行动、儿童口腔窝沟封闭干预行动；以“全国爱牙日”“全民健康生活方式行动日”等健康主题宣传日为契机，将口腔健康教育与日常宣传结合起来，创新宣传形式和载体，开展龋病防控知识和技能宣讲，引导学生形成自主自律、健康的饮食方式和口腔卫生行为；对学校校医、保健老师、健康教育人员、后勤和餐饮相关人员进行培训，提高其业务知识和技能水平，</w:t>
      </w:r>
      <w:r>
        <w:rPr>
          <w:rFonts w:hint="default" w:ascii="Times New Roman" w:hAnsi="Times New Roman" w:eastAsia="仿宋_GB2312" w:cs="Times New Roman"/>
          <w:b w:val="0"/>
          <w:bCs w:val="0"/>
          <w:i w:val="0"/>
          <w:iCs w:val="0"/>
          <w:caps w:val="0"/>
          <w:color w:val="auto"/>
          <w:spacing w:val="0"/>
          <w:kern w:val="0"/>
          <w:sz w:val="32"/>
          <w:szCs w:val="32"/>
          <w:shd w:val="clear" w:color="auto" w:fill="auto"/>
          <w:lang w:val="en-US" w:eastAsia="zh-CN" w:bidi="ar"/>
        </w:rPr>
        <w:t>加强学校师生、家长的口腔健康教育，提高公众对口腔健康的认知。</w:t>
      </w:r>
    </w:p>
    <w:p w14:paraId="20013EF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（二）二级干预。</w:t>
      </w:r>
    </w:p>
    <w:p w14:paraId="20EAA16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1.非创伤性修复：玻璃离子材料充填。</w:t>
      </w:r>
    </w:p>
    <w:p w14:paraId="5BF0812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2.再矿化治疗：含氟涂料促进</w:t>
      </w:r>
      <w:r>
        <w:rPr>
          <w:rFonts w:hint="eastAsia" w:ascii="Times New Roman" w:hAnsi="Times New Roman" w:eastAsia="仿宋_GB2312" w:cs="Times New Roman"/>
          <w:sz w:val="32"/>
          <w:szCs w:val="32"/>
          <w:lang w:val="en-US" w:eastAsia="zh-CN"/>
        </w:rPr>
        <w:t>再</w:t>
      </w:r>
      <w:r>
        <w:rPr>
          <w:rFonts w:hint="default" w:ascii="Times New Roman" w:hAnsi="Times New Roman" w:eastAsia="仿宋_GB2312" w:cs="Times New Roman"/>
          <w:sz w:val="32"/>
          <w:szCs w:val="32"/>
          <w:lang w:val="en-US" w:eastAsia="zh-CN"/>
        </w:rPr>
        <w:t>矿化。</w:t>
      </w:r>
    </w:p>
    <w:p w14:paraId="49E9A5D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（三）三级干预。</w:t>
      </w:r>
    </w:p>
    <w:p w14:paraId="5CA68DE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1.充填修复（复合树脂/玻璃离子）。</w:t>
      </w:r>
    </w:p>
    <w:p w14:paraId="56B8DDC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2.活髓保存术（深龋近髓时使用）。</w:t>
      </w:r>
    </w:p>
    <w:p w14:paraId="59CA122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3.预成冠或者嵌体修复（对于大面积龋坏的牙齿）。</w:t>
      </w:r>
    </w:p>
    <w:p w14:paraId="673F8D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sz w:val="32"/>
          <w:szCs w:val="32"/>
          <w:lang w:val="en-US" w:eastAsia="zh-CN"/>
        </w:rPr>
      </w:pPr>
    </w:p>
    <w:p w14:paraId="187B8C04">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宋体" w:cs="Times New Roman"/>
          <w:b w:val="0"/>
          <w:color w:val="000000"/>
          <w:sz w:val="24"/>
          <w:lang w:val="en-US" w:eastAsia="zh-CN"/>
        </w:rPr>
        <w:sectPr>
          <w:pgSz w:w="11906" w:h="16838"/>
          <w:pgMar w:top="1701" w:right="1417" w:bottom="1417" w:left="1701" w:header="851" w:footer="992" w:gutter="0"/>
          <w:pgNumType w:fmt="decimal"/>
          <w:cols w:space="720" w:num="1"/>
          <w:docGrid w:type="lines" w:linePitch="312" w:charSpace="0"/>
        </w:sectPr>
      </w:pPr>
    </w:p>
    <w:p w14:paraId="2E944A1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br w:type="page"/>
      </w:r>
      <w:r>
        <w:rPr>
          <w:rFonts w:hint="default" w:ascii="Times New Roman" w:hAnsi="Times New Roman" w:eastAsia="方正小标宋简体" w:cs="Times New Roman"/>
          <w:sz w:val="44"/>
          <w:szCs w:val="44"/>
          <w:lang w:val="en-US" w:eastAsia="zh-CN"/>
        </w:rPr>
        <w:t>广西儿童青少年口腔健康与预防</w:t>
      </w:r>
      <w:r>
        <w:rPr>
          <w:rFonts w:hint="eastAsia" w:ascii="Times New Roman" w:hAnsi="Times New Roman" w:eastAsia="方正小标宋简体" w:cs="Times New Roman"/>
          <w:sz w:val="44"/>
          <w:szCs w:val="44"/>
          <w:lang w:val="en-US" w:eastAsia="zh-CN"/>
        </w:rPr>
        <w:t>技术</w:t>
      </w:r>
      <w:r>
        <w:rPr>
          <w:rFonts w:hint="default" w:ascii="Times New Roman" w:hAnsi="Times New Roman" w:eastAsia="方正小标宋简体" w:cs="Times New Roman"/>
          <w:sz w:val="44"/>
          <w:szCs w:val="44"/>
          <w:lang w:val="en-US" w:eastAsia="zh-CN"/>
        </w:rPr>
        <w:t>指南</w:t>
      </w:r>
    </w:p>
    <w:p w14:paraId="0734499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（学校</w:t>
      </w:r>
      <w:r>
        <w:rPr>
          <w:rFonts w:hint="eastAsia" w:ascii="Times New Roman" w:hAnsi="Times New Roman" w:eastAsia="方正小标宋简体" w:cs="Times New Roman"/>
          <w:sz w:val="44"/>
          <w:szCs w:val="44"/>
          <w:lang w:val="en-US" w:eastAsia="zh-CN"/>
        </w:rPr>
        <w:t>篇</w:t>
      </w:r>
      <w:r>
        <w:rPr>
          <w:rFonts w:hint="default" w:ascii="Times New Roman" w:hAnsi="Times New Roman" w:eastAsia="方正小标宋简体" w:cs="Times New Roman"/>
          <w:sz w:val="44"/>
          <w:szCs w:val="44"/>
          <w:lang w:val="en-US" w:eastAsia="zh-CN"/>
        </w:rPr>
        <w:t>）</w:t>
      </w:r>
    </w:p>
    <w:p w14:paraId="0E902CEE">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imes New Roman" w:hAnsi="Times New Roman" w:eastAsia="仿宋_GB2312" w:cs="Times New Roman"/>
          <w:sz w:val="32"/>
          <w:szCs w:val="32"/>
          <w:lang w:val="en-US" w:eastAsia="zh-CN"/>
        </w:rPr>
      </w:pPr>
    </w:p>
    <w:p w14:paraId="29D3AA86">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第四次全国口腔健康流行病学调查结果显示：5岁儿童乳牙龋患率为71.9%（平均4.24颗龋齿），12岁儿童恒牙龋患率为38.5%（平均1.48颗龋齿），</w:t>
      </w:r>
      <w:r>
        <w:rPr>
          <w:rFonts w:hint="eastAsia" w:ascii="Times New Roman" w:hAnsi="Times New Roman" w:eastAsia="仿宋_GB2312" w:cs="Times New Roman"/>
          <w:sz w:val="32"/>
          <w:szCs w:val="32"/>
          <w:lang w:val="en-US" w:eastAsia="zh-CN"/>
        </w:rPr>
        <w:t>儿童龋病高发</w:t>
      </w:r>
      <w:r>
        <w:rPr>
          <w:rFonts w:hint="default" w:ascii="Times New Roman" w:hAnsi="Times New Roman" w:eastAsia="仿宋_GB2312" w:cs="Times New Roman"/>
          <w:sz w:val="32"/>
          <w:szCs w:val="32"/>
          <w:lang w:val="en-US" w:eastAsia="zh-CN"/>
        </w:rPr>
        <w:t>，严重影响我国儿童青少年的身心健康。现</w:t>
      </w:r>
      <w:r>
        <w:rPr>
          <w:rFonts w:hint="eastAsia" w:ascii="Times New Roman" w:hAnsi="Times New Roman" w:eastAsia="仿宋_GB2312" w:cs="Times New Roman"/>
          <w:i w:val="0"/>
          <w:iCs w:val="0"/>
          <w:caps w:val="0"/>
          <w:color w:val="000000"/>
          <w:spacing w:val="0"/>
          <w:kern w:val="0"/>
          <w:sz w:val="32"/>
          <w:szCs w:val="32"/>
          <w:shd w:val="clear" w:color="auto" w:fill="auto"/>
          <w:lang w:val="en-US" w:eastAsia="zh-CN" w:bidi="ar"/>
        </w:rPr>
        <w:t>参考</w:t>
      </w:r>
      <w:r>
        <w:rPr>
          <w:rFonts w:hint="default" w:ascii="Times New Roman" w:hAnsi="Times New Roman" w:eastAsia="仿宋_GB2312" w:cs="Times New Roman"/>
          <w:b w:val="0"/>
          <w:bCs w:val="0"/>
          <w:kern w:val="0"/>
          <w:sz w:val="32"/>
          <w:szCs w:val="32"/>
          <w:lang w:bidi="ar"/>
        </w:rPr>
        <w:t>国内外指南、专家共识</w:t>
      </w:r>
      <w:r>
        <w:rPr>
          <w:rFonts w:hint="eastAsia" w:ascii="Times New Roman" w:hAnsi="Times New Roman" w:eastAsia="仿宋_GB2312" w:cs="Times New Roman"/>
          <w:b w:val="0"/>
          <w:bCs w:val="0"/>
          <w:kern w:val="0"/>
          <w:sz w:val="32"/>
          <w:szCs w:val="32"/>
          <w:lang w:eastAsia="zh-CN" w:bidi="ar"/>
        </w:rPr>
        <w:t>，</w:t>
      </w:r>
      <w:r>
        <w:rPr>
          <w:rFonts w:hint="default" w:ascii="Times New Roman" w:hAnsi="Times New Roman" w:eastAsia="仿宋_GB2312" w:cs="Times New Roman"/>
          <w:sz w:val="32"/>
          <w:szCs w:val="32"/>
          <w:lang w:val="en-US" w:eastAsia="zh-CN"/>
        </w:rPr>
        <w:t>结合我区现状及临床实践经验，</w:t>
      </w:r>
      <w:r>
        <w:rPr>
          <w:rFonts w:hint="eastAsia" w:ascii="Times New Roman" w:hAnsi="Times New Roman" w:eastAsia="仿宋_GB2312" w:cs="Times New Roman"/>
          <w:i w:val="0"/>
          <w:iCs w:val="0"/>
          <w:caps w:val="0"/>
          <w:color w:val="000000"/>
          <w:spacing w:val="0"/>
          <w:kern w:val="0"/>
          <w:sz w:val="32"/>
          <w:szCs w:val="32"/>
          <w:shd w:val="clear" w:color="auto" w:fill="auto"/>
          <w:lang w:val="en-US" w:eastAsia="zh-CN" w:bidi="ar"/>
        </w:rPr>
        <w:t>针对学校、老师的特点制定此指南，</w:t>
      </w:r>
      <w:r>
        <w:rPr>
          <w:rFonts w:hint="default" w:ascii="Times New Roman" w:hAnsi="Times New Roman" w:eastAsia="仿宋_GB2312" w:cs="Times New Roman"/>
          <w:sz w:val="32"/>
          <w:szCs w:val="32"/>
          <w:lang w:val="en-US" w:eastAsia="zh-CN"/>
        </w:rPr>
        <w:t>旨在提高学校、老师的口腔健康与预防基本知识，</w:t>
      </w:r>
      <w:r>
        <w:rPr>
          <w:rFonts w:hint="eastAsia" w:ascii="Times New Roman" w:hAnsi="Times New Roman" w:eastAsia="仿宋_GB2312" w:cs="Times New Roman"/>
          <w:sz w:val="32"/>
          <w:szCs w:val="32"/>
          <w:lang w:val="en-US" w:eastAsia="zh-CN"/>
        </w:rPr>
        <w:t>教育学生</w:t>
      </w:r>
      <w:r>
        <w:rPr>
          <w:rFonts w:hint="default" w:ascii="Times New Roman" w:hAnsi="Times New Roman" w:eastAsia="仿宋_GB2312" w:cs="Times New Roman"/>
          <w:sz w:val="32"/>
          <w:szCs w:val="32"/>
          <w:lang w:val="en-US" w:eastAsia="zh-CN"/>
        </w:rPr>
        <w:t>增强龋病防控理念，科学</w:t>
      </w:r>
      <w:r>
        <w:rPr>
          <w:rFonts w:hint="eastAsia" w:ascii="Times New Roman" w:hAnsi="Times New Roman" w:eastAsia="仿宋_GB2312" w:cs="Times New Roman"/>
          <w:sz w:val="32"/>
          <w:szCs w:val="32"/>
          <w:lang w:val="en-US" w:eastAsia="zh-CN"/>
        </w:rPr>
        <w:t>防控龋病</w:t>
      </w:r>
      <w:r>
        <w:rPr>
          <w:rFonts w:hint="default" w:ascii="Times New Roman" w:hAnsi="Times New Roman" w:eastAsia="仿宋_GB2312" w:cs="Times New Roman"/>
          <w:i w:val="0"/>
          <w:iCs w:val="0"/>
          <w:caps w:val="0"/>
          <w:color w:val="000000"/>
          <w:spacing w:val="0"/>
          <w:kern w:val="0"/>
          <w:sz w:val="32"/>
          <w:szCs w:val="32"/>
          <w:shd w:val="clear" w:color="auto" w:fill="auto"/>
          <w:lang w:val="en-US" w:eastAsia="zh-CN" w:bidi="ar"/>
        </w:rPr>
        <w:t>。</w:t>
      </w:r>
    </w:p>
    <w:p w14:paraId="2E9878D1">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龋病的定义、影响因素</w:t>
      </w:r>
    </w:p>
    <w:p w14:paraId="34B2EAA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（一）定义。</w:t>
      </w:r>
    </w:p>
    <w:p w14:paraId="6120334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龋病是指在以细菌为主的多因素作用下，牙齿硬组织发生的慢性、进行性破坏性疾病，其本质是口腔致龋微生物代谢碳水化合物产酸，导致牙齿无机物脱矿和有机物分解的感染性疾病。</w:t>
      </w:r>
    </w:p>
    <w:p w14:paraId="7509252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（二）龋病的影响因素。</w:t>
      </w:r>
    </w:p>
    <w:p w14:paraId="368DD76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龋病的发生是多种因素共同作用的结果，主要包括以下四类：</w:t>
      </w:r>
    </w:p>
    <w:p w14:paraId="0C88B67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1.微生物因素</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细菌在牙面形成生物膜，利用碳水化合物产酸，破坏牙釉质。</w:t>
      </w:r>
    </w:p>
    <w:p w14:paraId="5F50D90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2.宿主因素</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 xml:space="preserve">受牙齿形态与结构的影响，如窝沟点隙深的牙齿易积存食物残渣，发育不良或矿化不足的牙齿更易龋坏等；唾液流量减少可导致唾液缓冲能力下降，唾液成分变化如低钙、低氟可造成再矿化能力减弱。 </w:t>
      </w:r>
    </w:p>
    <w:p w14:paraId="772279D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3.饮食因素</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高糖饮食是龋病的主要诱因，频繁吃甜食的影响大于单次大量吃甜食。</w:t>
      </w:r>
    </w:p>
    <w:p w14:paraId="0C83EB8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4.时间因素及不良习惯</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牙齿长期暴露于酸性环境，不良习惯增加龋病风险如含糖零食代替正餐</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val="en-US" w:eastAsia="zh-CN"/>
        </w:rPr>
        <w:t>。</w:t>
      </w:r>
    </w:p>
    <w:p w14:paraId="43A08F8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黑体" w:cs="Times New Roman"/>
          <w:sz w:val="32"/>
          <w:szCs w:val="32"/>
          <w:lang w:val="en-US" w:eastAsia="zh-CN"/>
        </w:rPr>
        <w:t>二、龋病的干预</w:t>
      </w:r>
    </w:p>
    <w:p w14:paraId="2EBFF43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（一）一级干预。</w:t>
      </w:r>
    </w:p>
    <w:p w14:paraId="5705CE4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1.科学刷牙：采用巴氏刷牙法进行科学刷牙，刷牙时使用含氟牙膏（氟浓度大于1000ppm），每天刷牙≥2次，每次≥2分钟，并使用牙线或牙缝刷清洁牙间隙。</w:t>
      </w:r>
    </w:p>
    <w:p w14:paraId="2F636FD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2.饮食管理：减少糖的摄入尤其零食和碳酸饮料，控制进食频率（两餐之间减少甜食），多摄入牛奶、奶酪等富含钙、磷的食物。</w:t>
      </w:r>
    </w:p>
    <w:p w14:paraId="0B0BFF0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3.专业预防：局部涂氟（5%氟化钠涂料），每3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6个月进行1次局部涂氟；窝沟封闭，针对磨牙窝沟较深的牙齿，6</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12岁时对恒磨牙进行窝沟封闭为最佳时机。</w:t>
      </w:r>
    </w:p>
    <w:p w14:paraId="6A1A52B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4.公共卫生预防：校园口腔保健计划（免费涂氟+窝沟封闭）、口腔健康宣教大讲堂等。</w:t>
      </w:r>
    </w:p>
    <w:p w14:paraId="3CFE4C0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若</w:t>
      </w:r>
      <w:r>
        <w:rPr>
          <w:rFonts w:hint="default" w:ascii="Times New Roman" w:hAnsi="Times New Roman" w:eastAsia="仿宋_GB2312" w:cs="Times New Roman"/>
          <w:sz w:val="32"/>
          <w:szCs w:val="32"/>
          <w:lang w:val="en-US" w:eastAsia="zh-CN"/>
        </w:rPr>
        <w:t>发现</w:t>
      </w:r>
      <w:r>
        <w:rPr>
          <w:rFonts w:hint="eastAsia" w:ascii="Times New Roman" w:hAnsi="Times New Roman" w:eastAsia="仿宋_GB2312" w:cs="Times New Roman"/>
          <w:sz w:val="32"/>
          <w:szCs w:val="32"/>
          <w:lang w:val="en-US" w:eastAsia="zh-CN"/>
        </w:rPr>
        <w:t>学生已</w:t>
      </w:r>
      <w:r>
        <w:rPr>
          <w:rFonts w:hint="default" w:ascii="Times New Roman" w:hAnsi="Times New Roman" w:eastAsia="仿宋_GB2312" w:cs="Times New Roman"/>
          <w:sz w:val="32"/>
          <w:szCs w:val="32"/>
          <w:lang w:val="en-US" w:eastAsia="zh-CN"/>
        </w:rPr>
        <w:t>有龋病问题，建议</w:t>
      </w:r>
      <w:r>
        <w:rPr>
          <w:rFonts w:hint="eastAsia" w:ascii="Times New Roman" w:hAnsi="Times New Roman" w:eastAsia="仿宋_GB2312" w:cs="Times New Roman"/>
          <w:sz w:val="32"/>
          <w:szCs w:val="32"/>
          <w:lang w:val="en-US" w:eastAsia="zh-CN"/>
        </w:rPr>
        <w:t>学生</w:t>
      </w:r>
      <w:r>
        <w:rPr>
          <w:rFonts w:hint="default" w:ascii="Times New Roman" w:hAnsi="Times New Roman" w:eastAsia="仿宋_GB2312" w:cs="Times New Roman"/>
          <w:sz w:val="32"/>
          <w:szCs w:val="32"/>
          <w:lang w:val="en-US" w:eastAsia="zh-CN"/>
        </w:rPr>
        <w:t>尽快至专业的口腔医疗机构就诊，进行二级、三级干预。</w:t>
      </w:r>
    </w:p>
    <w:p w14:paraId="092A2FE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（二）二级干预。</w:t>
      </w:r>
    </w:p>
    <w:p w14:paraId="2C834E5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1.非创伤性修复：玻璃离子材料充填。</w:t>
      </w:r>
    </w:p>
    <w:p w14:paraId="0CEE1C7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2.再矿化治疗：含氟涂料促进在矿化。</w:t>
      </w:r>
    </w:p>
    <w:p w14:paraId="66E8FDE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（三）三级干预。</w:t>
      </w:r>
    </w:p>
    <w:p w14:paraId="7F2064A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1.充填修复（复合树脂/玻璃离子）。</w:t>
      </w:r>
    </w:p>
    <w:p w14:paraId="78570B4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2.活髓保存术（深龋近髓时使用）。</w:t>
      </w:r>
    </w:p>
    <w:p w14:paraId="602EBEC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3.预成冠或者嵌体修复（对于大面积龋坏的牙齿）。</w:t>
      </w:r>
    </w:p>
    <w:p w14:paraId="098E25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b w:val="0"/>
          <w:bCs w:val="0"/>
          <w:i w:val="0"/>
          <w:iCs w:val="0"/>
          <w:caps w:val="0"/>
          <w:color w:val="auto"/>
          <w:spacing w:val="0"/>
          <w:kern w:val="0"/>
          <w:sz w:val="32"/>
          <w:szCs w:val="32"/>
          <w:shd w:val="clear" w:color="auto" w:fill="auto"/>
          <w:lang w:val="en-US" w:eastAsia="zh-CN" w:bidi="ar"/>
        </w:rPr>
        <w:t>三、学校职责</w:t>
      </w:r>
    </w:p>
    <w:p w14:paraId="26FE6D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（一）宣传教育。</w:t>
      </w:r>
    </w:p>
    <w:p w14:paraId="7F14FC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结合近视防控宣传教育月同步开展儿童青少年健康月，把龋病防控作为重点内容之一，结合全国爱牙日等节日开展主题活动；与医疗结构合作开展形式多样的口腔健康教育活动，增强儿童青少年、家长、学校校医、老师、后勤人员的龋病防控知识和技能，培养学生自主自律的健康意识。</w:t>
      </w:r>
    </w:p>
    <w:p w14:paraId="5AEA51A3">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净化校园饮食环境。</w:t>
      </w:r>
    </w:p>
    <w:p w14:paraId="277007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0"/>
        <w:textAlignment w:val="auto"/>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color w:val="auto"/>
          <w:kern w:val="0"/>
          <w:sz w:val="32"/>
          <w:szCs w:val="32"/>
          <w:lang w:eastAsia="zh-CN"/>
        </w:rPr>
        <w:t>建议</w:t>
      </w:r>
      <w:r>
        <w:rPr>
          <w:rFonts w:hint="default" w:ascii="Times New Roman" w:hAnsi="Times New Roman" w:eastAsia="仿宋_GB2312" w:cs="Times New Roman"/>
          <w:color w:val="auto"/>
          <w:kern w:val="0"/>
          <w:sz w:val="32"/>
          <w:szCs w:val="32"/>
        </w:rPr>
        <w:t>规范校园</w:t>
      </w:r>
      <w:r>
        <w:rPr>
          <w:rFonts w:hint="default" w:ascii="Times New Roman" w:hAnsi="Times New Roman" w:eastAsia="仿宋_GB2312" w:cs="Times New Roman"/>
          <w:color w:val="auto"/>
          <w:kern w:val="0"/>
          <w:sz w:val="32"/>
          <w:szCs w:val="32"/>
          <w:lang w:eastAsia="zh-CN"/>
        </w:rPr>
        <w:t>内及校园</w:t>
      </w:r>
      <w:r>
        <w:rPr>
          <w:rFonts w:hint="default" w:ascii="Times New Roman" w:hAnsi="Times New Roman" w:eastAsia="仿宋_GB2312" w:cs="Times New Roman"/>
          <w:color w:val="auto"/>
          <w:kern w:val="0"/>
          <w:sz w:val="32"/>
          <w:szCs w:val="32"/>
        </w:rPr>
        <w:t>周边的食品经营行为，</w:t>
      </w:r>
      <w:r>
        <w:rPr>
          <w:rFonts w:hint="default" w:ascii="Times New Roman" w:hAnsi="Times New Roman" w:eastAsia="仿宋_GB2312" w:cs="Times New Roman"/>
          <w:color w:val="auto"/>
          <w:kern w:val="0"/>
          <w:sz w:val="32"/>
          <w:szCs w:val="32"/>
          <w:lang w:eastAsia="zh-CN"/>
        </w:rPr>
        <w:t>适当</w:t>
      </w:r>
      <w:r>
        <w:rPr>
          <w:rFonts w:hint="default" w:ascii="Times New Roman" w:hAnsi="Times New Roman" w:eastAsia="仿宋_GB2312" w:cs="Times New Roman"/>
          <w:color w:val="auto"/>
          <w:kern w:val="0"/>
          <w:sz w:val="32"/>
          <w:szCs w:val="32"/>
        </w:rPr>
        <w:t>限制不健康食品的广告与促销，</w:t>
      </w:r>
      <w:r>
        <w:rPr>
          <w:rFonts w:hint="default" w:ascii="Times New Roman" w:hAnsi="Times New Roman" w:eastAsia="仿宋_GB2312" w:cs="Times New Roman"/>
          <w:color w:val="auto"/>
          <w:kern w:val="0"/>
          <w:sz w:val="32"/>
          <w:szCs w:val="32"/>
          <w:lang w:eastAsia="zh-CN"/>
        </w:rPr>
        <w:t>适当限制</w:t>
      </w:r>
      <w:r>
        <w:rPr>
          <w:rFonts w:hint="default" w:ascii="Times New Roman" w:hAnsi="Times New Roman" w:eastAsia="仿宋_GB2312" w:cs="Times New Roman"/>
          <w:color w:val="auto"/>
          <w:kern w:val="0"/>
          <w:sz w:val="32"/>
          <w:szCs w:val="32"/>
        </w:rPr>
        <w:t>中小学及幼儿园</w:t>
      </w:r>
      <w:r>
        <w:rPr>
          <w:rFonts w:hint="default" w:ascii="Times New Roman" w:hAnsi="Times New Roman" w:eastAsia="仿宋_GB2312" w:cs="Times New Roman"/>
          <w:color w:val="auto"/>
          <w:kern w:val="0"/>
          <w:sz w:val="32"/>
          <w:szCs w:val="32"/>
          <w:lang w:eastAsia="zh-CN"/>
        </w:rPr>
        <w:t>校内、校外</w:t>
      </w:r>
      <w:r>
        <w:rPr>
          <w:rFonts w:hint="default" w:ascii="Times New Roman" w:hAnsi="Times New Roman" w:eastAsia="仿宋_GB2312" w:cs="Times New Roman"/>
          <w:color w:val="auto"/>
          <w:kern w:val="0"/>
          <w:sz w:val="32"/>
          <w:szCs w:val="32"/>
        </w:rPr>
        <w:t>销售高糖食品</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饮料，</w:t>
      </w:r>
      <w:r>
        <w:rPr>
          <w:rFonts w:hint="eastAsia" w:ascii="Times New Roman" w:hAnsi="Times New Roman" w:eastAsia="仿宋_GB2312" w:cs="Times New Roman"/>
          <w:color w:val="auto"/>
          <w:kern w:val="0"/>
          <w:sz w:val="32"/>
          <w:szCs w:val="32"/>
          <w:lang w:val="en-US" w:eastAsia="zh-CN"/>
        </w:rPr>
        <w:t>营造良好的校园饮食环境</w:t>
      </w:r>
      <w:r>
        <w:rPr>
          <w:rFonts w:hint="default" w:ascii="Times New Roman" w:hAnsi="Times New Roman" w:eastAsia="仿宋_GB2312" w:cs="Times New Roman"/>
          <w:color w:val="auto"/>
          <w:kern w:val="0"/>
          <w:sz w:val="32"/>
          <w:szCs w:val="32"/>
          <w:lang w:eastAsia="zh-CN"/>
        </w:rPr>
        <w:t>。</w:t>
      </w:r>
    </w:p>
    <w:p w14:paraId="52EE91A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kern w:val="0"/>
          <w:sz w:val="32"/>
          <w:szCs w:val="32"/>
          <w:lang w:val="en-US" w:eastAsia="zh-CN"/>
        </w:rPr>
      </w:pPr>
      <w:r>
        <w:rPr>
          <w:rFonts w:hint="default" w:ascii="Times New Roman" w:hAnsi="Times New Roman" w:eastAsia="楷体_GB2312" w:cs="Times New Roman"/>
          <w:color w:val="auto"/>
          <w:kern w:val="0"/>
          <w:sz w:val="32"/>
          <w:szCs w:val="32"/>
          <w:lang w:val="en-US" w:eastAsia="zh-CN"/>
        </w:rPr>
        <w:t>定期体检。</w:t>
      </w:r>
    </w:p>
    <w:p w14:paraId="60F51A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 xml:space="preserve">    配合教育、卫生部门定期开展口腔体检、龋病筛查工作，做到“早发现、早干预”；充分利用监测信息系统，及时向家长反馈学生口腔检查结果，引导家长重视学生龋病防控工作，及时科学就医。</w:t>
      </w:r>
    </w:p>
    <w:p w14:paraId="23CC6A0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14:paraId="18B6A13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仿宋_GB2312" w:cs="Times New Roman"/>
          <w:sz w:val="32"/>
          <w:szCs w:val="32"/>
          <w:lang w:val="en-US" w:eastAsia="zh-CN"/>
        </w:rPr>
        <w:br w:type="page"/>
      </w:r>
      <w:r>
        <w:rPr>
          <w:rFonts w:hint="default" w:ascii="Times New Roman" w:hAnsi="Times New Roman" w:eastAsia="仿宋_GB2312" w:cs="Times New Roman"/>
          <w:sz w:val="32"/>
          <w:szCs w:val="32"/>
          <w:lang w:val="en-US" w:eastAsia="zh-CN"/>
        </w:rPr>
        <w:br w:type="page"/>
      </w:r>
      <w:r>
        <w:rPr>
          <w:rFonts w:hint="default" w:ascii="Times New Roman" w:hAnsi="Times New Roman" w:eastAsia="方正小标宋简体" w:cs="Times New Roman"/>
          <w:sz w:val="44"/>
          <w:szCs w:val="44"/>
          <w:lang w:val="en-US" w:eastAsia="zh-CN"/>
        </w:rPr>
        <w:t>广西儿童青少年口腔健康与预防</w:t>
      </w:r>
      <w:r>
        <w:rPr>
          <w:rFonts w:hint="eastAsia" w:ascii="Times New Roman" w:hAnsi="Times New Roman" w:eastAsia="方正小标宋简体" w:cs="Times New Roman"/>
          <w:sz w:val="44"/>
          <w:szCs w:val="44"/>
          <w:lang w:val="en-US" w:eastAsia="zh-CN"/>
        </w:rPr>
        <w:t>技术</w:t>
      </w:r>
      <w:r>
        <w:rPr>
          <w:rFonts w:hint="default" w:ascii="Times New Roman" w:hAnsi="Times New Roman" w:eastAsia="方正小标宋简体" w:cs="Times New Roman"/>
          <w:sz w:val="44"/>
          <w:szCs w:val="44"/>
          <w:lang w:val="en-US" w:eastAsia="zh-CN"/>
        </w:rPr>
        <w:t>指南</w:t>
      </w:r>
    </w:p>
    <w:p w14:paraId="2F4E82D9">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（家庭</w:t>
      </w:r>
      <w:r>
        <w:rPr>
          <w:rFonts w:hint="eastAsia" w:ascii="Times New Roman" w:hAnsi="Times New Roman" w:eastAsia="方正小标宋简体" w:cs="Times New Roman"/>
          <w:sz w:val="44"/>
          <w:szCs w:val="44"/>
          <w:lang w:val="en-US" w:eastAsia="zh-CN"/>
        </w:rPr>
        <w:t>篇</w:t>
      </w:r>
      <w:r>
        <w:rPr>
          <w:rFonts w:hint="default" w:ascii="Times New Roman" w:hAnsi="Times New Roman" w:eastAsia="方正小标宋简体" w:cs="Times New Roman"/>
          <w:sz w:val="44"/>
          <w:szCs w:val="44"/>
          <w:lang w:val="en-US" w:eastAsia="zh-CN"/>
        </w:rPr>
        <w:t>）</w:t>
      </w:r>
    </w:p>
    <w:p w14:paraId="1492D67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p>
    <w:p w14:paraId="7C59A0C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color w:val="000000"/>
          <w:sz w:val="32"/>
          <w:szCs w:val="32"/>
          <w:lang w:val="en-US" w:eastAsia="zh-CN"/>
        </w:rPr>
        <w:t>我</w:t>
      </w:r>
      <w:r>
        <w:rPr>
          <w:rFonts w:hint="eastAsia" w:ascii="Times New Roman" w:hAnsi="Times New Roman" w:eastAsia="仿宋_GB2312" w:cs="Times New Roman"/>
          <w:b w:val="0"/>
          <w:color w:val="000000"/>
          <w:sz w:val="32"/>
          <w:szCs w:val="32"/>
          <w:lang w:val="en-US" w:eastAsia="zh-CN"/>
        </w:rPr>
        <w:t>区</w:t>
      </w:r>
      <w:r>
        <w:rPr>
          <w:rFonts w:hint="default" w:ascii="Times New Roman" w:hAnsi="Times New Roman" w:eastAsia="仿宋_GB2312" w:cs="Times New Roman"/>
          <w:b w:val="0"/>
          <w:color w:val="000000"/>
          <w:sz w:val="32"/>
          <w:szCs w:val="32"/>
          <w:lang w:val="en-US" w:eastAsia="zh-CN"/>
        </w:rPr>
        <w:t>目前存在着儿童青少年</w:t>
      </w:r>
      <w:r>
        <w:rPr>
          <w:rFonts w:hint="eastAsia" w:ascii="Times New Roman" w:hAnsi="Times New Roman" w:eastAsia="仿宋_GB2312" w:cs="Times New Roman"/>
          <w:b w:val="0"/>
          <w:color w:val="000000"/>
          <w:sz w:val="32"/>
          <w:szCs w:val="32"/>
          <w:lang w:val="en-US" w:eastAsia="zh-CN"/>
        </w:rPr>
        <w:t>患龋率高发且治疗率极低</w:t>
      </w:r>
      <w:r>
        <w:rPr>
          <w:rFonts w:hint="default" w:ascii="Times New Roman" w:hAnsi="Times New Roman" w:eastAsia="仿宋_GB2312" w:cs="Times New Roman"/>
          <w:b w:val="0"/>
          <w:color w:val="000000"/>
          <w:sz w:val="32"/>
          <w:szCs w:val="32"/>
          <w:lang w:val="en-US" w:eastAsia="zh-CN"/>
        </w:rPr>
        <w:t>的现状</w:t>
      </w:r>
      <w:r>
        <w:rPr>
          <w:rFonts w:hint="eastAsia" w:ascii="Times New Roman" w:hAnsi="Times New Roman" w:eastAsia="仿宋_GB2312" w:cs="Times New Roman"/>
          <w:b w:val="0"/>
          <w:color w:val="000000"/>
          <w:sz w:val="32"/>
          <w:szCs w:val="32"/>
          <w:lang w:val="en-US" w:eastAsia="zh-CN"/>
        </w:rPr>
        <w:t>，严重影响儿童青少年的身心健康</w:t>
      </w:r>
      <w:r>
        <w:rPr>
          <w:rFonts w:hint="default" w:ascii="Times New Roman" w:hAnsi="Times New Roman" w:eastAsia="仿宋_GB2312" w:cs="Times New Roman"/>
          <w:i w:val="0"/>
          <w:iCs w:val="0"/>
          <w:caps w:val="0"/>
          <w:color w:val="000000"/>
          <w:spacing w:val="0"/>
          <w:kern w:val="0"/>
          <w:sz w:val="32"/>
          <w:szCs w:val="32"/>
          <w:shd w:val="clear" w:color="auto" w:fill="auto"/>
          <w:lang w:val="en-US" w:eastAsia="zh-CN" w:bidi="ar"/>
        </w:rPr>
        <w:t>。</w:t>
      </w:r>
      <w:r>
        <w:rPr>
          <w:rFonts w:hint="default" w:ascii="Times New Roman" w:hAnsi="Times New Roman" w:eastAsia="仿宋_GB2312" w:cs="Times New Roman"/>
          <w:sz w:val="32"/>
          <w:szCs w:val="32"/>
          <w:lang w:val="en-US" w:eastAsia="zh-CN"/>
        </w:rPr>
        <w:t>现</w:t>
      </w:r>
      <w:r>
        <w:rPr>
          <w:rFonts w:hint="eastAsia" w:ascii="Times New Roman" w:hAnsi="Times New Roman" w:eastAsia="仿宋_GB2312" w:cs="Times New Roman"/>
          <w:i w:val="0"/>
          <w:iCs w:val="0"/>
          <w:caps w:val="0"/>
          <w:color w:val="000000"/>
          <w:spacing w:val="0"/>
          <w:kern w:val="0"/>
          <w:sz w:val="32"/>
          <w:szCs w:val="32"/>
          <w:shd w:val="clear" w:color="auto" w:fill="auto"/>
          <w:lang w:val="en-US" w:eastAsia="zh-CN" w:bidi="ar"/>
        </w:rPr>
        <w:t>参考</w:t>
      </w:r>
      <w:r>
        <w:rPr>
          <w:rFonts w:hint="default" w:ascii="Times New Roman" w:hAnsi="Times New Roman" w:eastAsia="仿宋_GB2312" w:cs="Times New Roman"/>
          <w:b w:val="0"/>
          <w:bCs w:val="0"/>
          <w:kern w:val="0"/>
          <w:sz w:val="32"/>
          <w:szCs w:val="32"/>
          <w:lang w:bidi="ar"/>
        </w:rPr>
        <w:t>国内外指南、专家共识</w:t>
      </w:r>
      <w:r>
        <w:rPr>
          <w:rFonts w:hint="eastAsia" w:ascii="Times New Roman" w:hAnsi="Times New Roman" w:eastAsia="仿宋_GB2312" w:cs="Times New Roman"/>
          <w:b w:val="0"/>
          <w:bCs w:val="0"/>
          <w:kern w:val="0"/>
          <w:sz w:val="32"/>
          <w:szCs w:val="32"/>
          <w:lang w:eastAsia="zh-CN" w:bidi="ar"/>
        </w:rPr>
        <w:t>，</w:t>
      </w:r>
      <w:r>
        <w:rPr>
          <w:rFonts w:hint="default" w:ascii="Times New Roman" w:hAnsi="Times New Roman" w:eastAsia="仿宋_GB2312" w:cs="Times New Roman"/>
          <w:sz w:val="32"/>
          <w:szCs w:val="32"/>
          <w:lang w:val="en-US" w:eastAsia="zh-CN"/>
        </w:rPr>
        <w:t>结合我区现状及临床实践经验，</w:t>
      </w:r>
      <w:r>
        <w:rPr>
          <w:rFonts w:hint="eastAsia" w:ascii="Times New Roman" w:hAnsi="Times New Roman" w:eastAsia="仿宋_GB2312" w:cs="Times New Roman"/>
          <w:i w:val="0"/>
          <w:iCs w:val="0"/>
          <w:caps w:val="0"/>
          <w:color w:val="000000"/>
          <w:spacing w:val="0"/>
          <w:kern w:val="0"/>
          <w:sz w:val="32"/>
          <w:szCs w:val="32"/>
          <w:shd w:val="clear" w:color="auto" w:fill="auto"/>
          <w:lang w:val="en-US" w:eastAsia="zh-CN" w:bidi="ar"/>
        </w:rPr>
        <w:t>针对家长、学生的特点制定此指南，</w:t>
      </w:r>
      <w:r>
        <w:rPr>
          <w:rFonts w:hint="default" w:ascii="Times New Roman" w:hAnsi="Times New Roman" w:eastAsia="仿宋_GB2312" w:cs="Times New Roman"/>
          <w:sz w:val="32"/>
          <w:szCs w:val="32"/>
          <w:lang w:val="en-US" w:eastAsia="zh-CN"/>
        </w:rPr>
        <w:t>旨在提高家长、学生的口腔健康与预防基本知识，增强龋病防控理念，科学</w:t>
      </w:r>
      <w:r>
        <w:rPr>
          <w:rFonts w:hint="eastAsia" w:ascii="Times New Roman" w:hAnsi="Times New Roman" w:eastAsia="仿宋_GB2312" w:cs="Times New Roman"/>
          <w:sz w:val="32"/>
          <w:szCs w:val="32"/>
          <w:lang w:val="en-US" w:eastAsia="zh-CN"/>
        </w:rPr>
        <w:t>防控龋病</w:t>
      </w:r>
      <w:r>
        <w:rPr>
          <w:rFonts w:hint="eastAsia" w:ascii="Times New Roman" w:hAnsi="Times New Roman" w:eastAsia="仿宋_GB2312" w:cs="Times New Roman"/>
          <w:i w:val="0"/>
          <w:iCs w:val="0"/>
          <w:caps w:val="0"/>
          <w:color w:val="000000"/>
          <w:spacing w:val="0"/>
          <w:kern w:val="0"/>
          <w:sz w:val="32"/>
          <w:szCs w:val="32"/>
          <w:shd w:val="clear" w:color="auto" w:fill="auto"/>
          <w:lang w:val="en-US" w:eastAsia="zh-CN" w:bidi="ar"/>
        </w:rPr>
        <w:t>。</w:t>
      </w:r>
    </w:p>
    <w:p w14:paraId="16816AD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一、龋病的定义、影响因素</w:t>
      </w:r>
    </w:p>
    <w:p w14:paraId="67D27B8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（一）定义。</w:t>
      </w:r>
    </w:p>
    <w:p w14:paraId="04D6123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龋病是指在以细菌为主的多因素作用下，牙齿硬组织发生的慢性、进行性破坏性疾病，其本质是口腔致龋微生物代谢碳水化合物产酸，导致牙齿无机物脱矿和有机物分解的感染性疾病。</w:t>
      </w:r>
    </w:p>
    <w:p w14:paraId="1388064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（二）龋病的影响因素。</w:t>
      </w:r>
    </w:p>
    <w:p w14:paraId="5EC9CBE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龋病的发生是多种因素共同作用的结果，主要包括以下四类：</w:t>
      </w:r>
    </w:p>
    <w:p w14:paraId="33AFBA1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1.微生物因素</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细菌在牙面形成生物膜，利用碳水化合物产酸，破坏牙釉质。</w:t>
      </w:r>
    </w:p>
    <w:p w14:paraId="4516D6C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2.宿主因素</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 xml:space="preserve">受牙齿形态与结构的影响，如窝沟点隙深的牙齿易积存食物残渣，发育不良或矿化不足的牙齿更易龋坏等；唾液流量减少可导致唾液缓冲能力下降，唾液成分变化如低钙、低氟可造成再矿化能力减弱。 </w:t>
      </w:r>
    </w:p>
    <w:p w14:paraId="05A8898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3.饮食因素</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高糖饮食是龋病的主要诱因，频繁吃甜食的影响大于单次大量吃甜食。</w:t>
      </w:r>
    </w:p>
    <w:p w14:paraId="2209EE2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4.时间因素及不良习惯</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牙齿长期暴露于酸性环境，不良习惯增加龋病风险如含糖零食代替正餐</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lang w:val="en-US" w:eastAsia="zh-CN"/>
        </w:rPr>
        <w:t>。</w:t>
      </w:r>
    </w:p>
    <w:p w14:paraId="14FEB497">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黑体" w:cs="Times New Roman"/>
          <w:sz w:val="32"/>
          <w:szCs w:val="32"/>
          <w:lang w:val="en-US" w:eastAsia="zh-CN"/>
        </w:rPr>
        <w:t>二、龋病的干预</w:t>
      </w:r>
    </w:p>
    <w:p w14:paraId="60016EA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（一）一级干预。</w:t>
      </w:r>
    </w:p>
    <w:p w14:paraId="58EC128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1.科学刷牙：采用巴氏刷牙法进行科学刷牙，刷牙时使用含氟牙膏（氟浓度大于1000ppm），每天刷牙≥2次，每次≥2分钟，并使用牙线或牙缝刷清洁牙间隙。</w:t>
      </w:r>
    </w:p>
    <w:p w14:paraId="48AB920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2.饮食管理：减少糖的摄入尤其零食和碳酸饮料，控制进食频率（两餐之间减少甜食），多摄入牛奶、奶酪等富含钙、磷的食物。</w:t>
      </w:r>
    </w:p>
    <w:p w14:paraId="39381DB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3.专业预防：局部涂氟（5%氟化钠涂料），每3—6个月进行1次局部涂氟；窝沟封闭，针对磨牙窝沟较深的牙齿，6—12岁时对恒磨牙进行窝沟封闭为最佳时机。</w:t>
      </w:r>
    </w:p>
    <w:p w14:paraId="731F031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4.公共卫生预防：校园口腔保健计划（免费涂氟+窝沟封闭）、口腔健康宣教大讲堂等。</w:t>
      </w:r>
    </w:p>
    <w:p w14:paraId="09F7AC1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若</w:t>
      </w:r>
      <w:r>
        <w:rPr>
          <w:rFonts w:hint="default" w:ascii="Times New Roman" w:hAnsi="Times New Roman" w:eastAsia="仿宋_GB2312" w:cs="Times New Roman"/>
          <w:sz w:val="32"/>
          <w:szCs w:val="32"/>
          <w:lang w:val="en-US" w:eastAsia="zh-CN"/>
        </w:rPr>
        <w:t>发现孩子已有龋病问题，建议尽快至专业的口腔医疗机构就诊，进行二级、三级干预。</w:t>
      </w:r>
    </w:p>
    <w:p w14:paraId="583AAE2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（二）二级干预。</w:t>
      </w:r>
    </w:p>
    <w:p w14:paraId="5556281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1.非创伤性修复：玻璃离子材料充填。</w:t>
      </w:r>
    </w:p>
    <w:p w14:paraId="53C93BE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2.再矿化治疗：含氟涂料促进在矿化。</w:t>
      </w:r>
    </w:p>
    <w:p w14:paraId="3048722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（三）、三级干预。</w:t>
      </w:r>
    </w:p>
    <w:p w14:paraId="7D8A546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1.充填修复（复合树脂/玻璃离子）。</w:t>
      </w:r>
    </w:p>
    <w:p w14:paraId="212E74F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2.活髓保存术（深龋近髓时使用）。</w:t>
      </w:r>
    </w:p>
    <w:p w14:paraId="58A636A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3.预成冠或者嵌体修复（对于大面积龋坏的牙齿）。</w:t>
      </w:r>
    </w:p>
    <w:p w14:paraId="344453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三、家庭职责</w:t>
      </w:r>
    </w:p>
    <w:p w14:paraId="7FA3351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i w:val="0"/>
          <w:iCs w:val="0"/>
          <w:caps w:val="0"/>
          <w:color w:val="auto"/>
          <w:spacing w:val="0"/>
          <w:kern w:val="0"/>
          <w:sz w:val="24"/>
          <w:szCs w:val="24"/>
          <w:shd w:val="clear" w:color="auto" w:fill="auto"/>
          <w:lang w:val="en-US" w:eastAsia="zh-CN" w:bidi="ar"/>
        </w:rPr>
      </w:pPr>
      <w:r>
        <w:rPr>
          <w:rFonts w:hint="default" w:ascii="Times New Roman" w:hAnsi="Times New Roman" w:eastAsia="仿宋_GB2312" w:cs="Times New Roman"/>
          <w:sz w:val="32"/>
          <w:szCs w:val="32"/>
          <w:lang w:val="en-US" w:eastAsia="zh-CN"/>
        </w:rPr>
        <w:t>父母或者监护人要重视学生龋病防控工作，掌握龋病防控的知识和技能，尽早发现口腔问题，及时科学就医，</w:t>
      </w:r>
      <w:r>
        <w:rPr>
          <w:rFonts w:hint="eastAsia" w:ascii="Times New Roman" w:hAnsi="Times New Roman" w:eastAsia="仿宋_GB2312" w:cs="Times New Roman"/>
          <w:sz w:val="32"/>
          <w:szCs w:val="32"/>
          <w:lang w:val="en-US" w:eastAsia="zh-CN"/>
        </w:rPr>
        <w:t>并做到以身作则，</w:t>
      </w:r>
      <w:r>
        <w:rPr>
          <w:rFonts w:hint="default" w:ascii="Times New Roman" w:hAnsi="Times New Roman" w:eastAsia="仿宋_GB2312" w:cs="Times New Roman"/>
          <w:sz w:val="32"/>
          <w:szCs w:val="32"/>
          <w:lang w:val="en-US" w:eastAsia="zh-CN"/>
        </w:rPr>
        <w:t>培养儿童青少年形成良好的口腔卫生行为习惯和健康的饮食方式。</w:t>
      </w:r>
    </w:p>
    <w:p w14:paraId="7D7866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四、口腔健康与预防的常见误区</w:t>
      </w:r>
    </w:p>
    <w:p w14:paraId="4B32E88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（一）误区一：“乳牙反正要换，蛀了不用治”。</w:t>
      </w:r>
    </w:p>
    <w:p w14:paraId="2FB55FA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真相：乳牙提前脱落会导致恒牙“迷路”（70%会出现牙列不齐），一颗乳牙龋坏可能感染下面3个恒牙胚。健康的乳牙能锻炼颌骨发育，蛀掉的乳牙让孩子不敢嚼硬食，导致颌骨发育不足（脸型变窄，影响颜值）。因此乳牙龋坏要及时就医。</w:t>
      </w:r>
    </w:p>
    <w:p w14:paraId="485A027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（二）误区二：“孩子不吃糖就不会蛀牙”。</w:t>
      </w:r>
    </w:p>
    <w:p w14:paraId="5A087CE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真相：致龋食物黑名单有夜奶、奶睡（奶瓶龋元凶）、粘牙的饼干、面包、“健康”的果脯、乳酸菌饮料（1瓶=14块方糖）等，因此要注意那些隐藏的糖。</w:t>
      </w:r>
    </w:p>
    <w:p w14:paraId="7515BDC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（三）误区三：“小孩刷牙随便刷刷就行”。</w:t>
      </w:r>
    </w:p>
    <w:p w14:paraId="309E040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正确操作：3—6岁前的儿童应该由“家长刷+孩子刷”形成双保险，6岁以上儿童及青少年可以自己刷牙，但是每次刷牙至少2分钟，早晚各一次，晚上刷牙更重要。</w:t>
      </w:r>
    </w:p>
    <w:p w14:paraId="6C8A758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（四）误区四：“乳牙蛀了直接拔掉”。</w:t>
      </w:r>
    </w:p>
    <w:p w14:paraId="494BFE4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真相：乳牙过早拔除之后会导致严重后果如邻牙倾倒“滑坡”（像多米诺骨牌）、恒牙提前萌出但是“根基不稳”、单侧咀嚼导致脸型发育不对称等。</w:t>
      </w:r>
    </w:p>
    <w:p w14:paraId="3F8BC090">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（五）误区五：“窝沟封闭能管一辈子”。</w:t>
      </w:r>
    </w:p>
    <w:p w14:paraId="0045B73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真相：窝沟封闭是能够有效预防龋齿的，应该在最佳年龄进行窝沟封闭（乳磨牙3—4岁、第一恒磨牙6—7岁、第二恒磨牙11—13岁）。但是窝沟封闭剂有可能会脱落，因此需要每半年要检查封闭剂是否脱落。窝沟封闭之后可以让我们更加容易清洁牙面，即使做了</w:t>
      </w:r>
      <w:r>
        <w:rPr>
          <w:rFonts w:hint="eastAsia" w:ascii="Times New Roman" w:hAnsi="Times New Roman" w:eastAsia="仿宋_GB2312" w:cs="Times New Roman"/>
          <w:sz w:val="32"/>
          <w:szCs w:val="32"/>
          <w:lang w:val="en-US" w:eastAsia="zh-CN"/>
        </w:rPr>
        <w:t>窝沟封闭，</w:t>
      </w:r>
      <w:r>
        <w:rPr>
          <w:rFonts w:hint="default" w:ascii="Times New Roman" w:hAnsi="Times New Roman" w:eastAsia="仿宋_GB2312" w:cs="Times New Roman"/>
          <w:sz w:val="32"/>
          <w:szCs w:val="32"/>
          <w:lang w:val="en-US" w:eastAsia="zh-CN"/>
        </w:rPr>
        <w:t>仍要每天认真刷牙</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预防光滑面龋。</w:t>
      </w:r>
    </w:p>
    <w:p w14:paraId="178FF74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（六）误区六：“含氟牙膏会中毒”。</w:t>
      </w:r>
    </w:p>
    <w:p w14:paraId="3A6D461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真相：使用含氟牙膏能够有效预防龋病的发生，氟化物的安全用量建议3岁以下米粒大小，3—6岁豌豆大小，6岁以上黄豆大小。正常使用含氟牙膏是不会中毒的。</w:t>
      </w:r>
    </w:p>
    <w:p w14:paraId="381E22F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b w:val="0"/>
          <w:bCs w:val="0"/>
          <w:sz w:val="32"/>
          <w:szCs w:val="32"/>
          <w:lang w:val="en-US" w:eastAsia="zh-CN"/>
        </w:rPr>
        <w:t>特别提醒</w:t>
      </w:r>
      <w:r>
        <w:rPr>
          <w:rFonts w:hint="default" w:ascii="Times New Roman" w:hAnsi="Times New Roman" w:eastAsia="黑体" w:cs="Times New Roman"/>
          <w:sz w:val="32"/>
          <w:szCs w:val="32"/>
          <w:lang w:val="en-US" w:eastAsia="zh-CN"/>
        </w:rPr>
        <w:t>：第一颗牙萌出就要看牙医，定期涂氟+窝沟封闭能有效预防龋病。</w:t>
      </w:r>
    </w:p>
    <w:p w14:paraId="7458D05C">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lang w:val="en-US" w:eastAsia="zh-CN"/>
        </w:rPr>
      </w:pPr>
    </w:p>
    <w:p w14:paraId="0289DD7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b w:val="0"/>
          <w:bCs w:val="0"/>
          <w:sz w:val="44"/>
          <w:szCs w:val="44"/>
        </w:rPr>
        <w:sectPr>
          <w:pgSz w:w="11906" w:h="16838"/>
          <w:pgMar w:top="1701" w:right="1417" w:bottom="1417" w:left="1701" w:header="851" w:footer="992" w:gutter="0"/>
          <w:pgNumType w:fmt="decimal"/>
          <w:cols w:space="720" w:num="1"/>
          <w:docGrid w:type="lines" w:linePitch="312" w:charSpace="0"/>
        </w:sectPr>
      </w:pPr>
    </w:p>
    <w:p w14:paraId="682BE21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7AC51E"/>
    <w:multiLevelType w:val="singleLevel"/>
    <w:tmpl w:val="D67AC51E"/>
    <w:lvl w:ilvl="0" w:tentative="0">
      <w:start w:val="1"/>
      <w:numFmt w:val="chineseCounting"/>
      <w:suff w:val="nothing"/>
      <w:lvlText w:val="%1、"/>
      <w:lvlJc w:val="left"/>
      <w:rPr>
        <w:rFonts w:hint="eastAsia"/>
      </w:rPr>
    </w:lvl>
  </w:abstractNum>
  <w:abstractNum w:abstractNumId="1">
    <w:nsid w:val="FDFF46D5"/>
    <w:multiLevelType w:val="singleLevel"/>
    <w:tmpl w:val="FDFF46D5"/>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AA64C9"/>
    <w:rsid w:val="56AA6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2026-01-06T00:44:00Z</dcterms:created>
  <dc:creator>lily</dc:creator>
  <cp:lastModifiedBy>lily</cp:lastModifiedBy>
  <dcterms:modified xsi:type="dcterms:W3CDTF">2026-01-06T00:45:13Z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E2EF641698CE488BB55E9A80C21BF3F8_11</vt:lpwstr>
  </property>
  <property fmtid="{D5CDD505-2E9C-101B-9397-08002B2CF9AE}" pid="4" name="KSOTemplateDocerSaveRecord">
    <vt:lpwstr>eyJoZGlkIjoiYWIyYjliNDhiY2RiOGIzMzMyZGFmMjgzNDIzNjQ1MjUiLCJ1c2VySWQiOiIxOTkxMDQwNDYifQ==</vt:lpwstr>
  </property>
</Properties>
</file>