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3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6110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</w:p>
    <w:p w14:paraId="0BC48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</w:rPr>
        <w:t>2026年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广西</w:t>
      </w:r>
      <w:r>
        <w:rPr>
          <w:rFonts w:hint="eastAsia" w:ascii="小标宋" w:hAnsi="小标宋" w:eastAsia="小标宋" w:cs="小标宋"/>
          <w:sz w:val="44"/>
          <w:szCs w:val="44"/>
        </w:rPr>
        <w:t>传染病应急演练综合服务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项目</w:t>
      </w:r>
    </w:p>
    <w:p w14:paraId="76105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报价表</w:t>
      </w:r>
    </w:p>
    <w:p w14:paraId="38CD9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87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4680"/>
        <w:gridCol w:w="2480"/>
      </w:tblGrid>
      <w:tr w14:paraId="05F5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8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核心内容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6D6D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4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项目策划与技术服务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0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1F2329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全项目总策划、4场次演练脚本编撰、现场总导调、演练评估报告、方案图纸设计等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17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2E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8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场地搭建与设备租赁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D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1F2329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4场次演练舞台、背景、观摩区搭建，LED大屏、音视频设备、摄像导播、同传设备、AI无人机、机器狗、场地租赁等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17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8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2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人员劳务与现场执行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3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1F2329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演练评估专家、总导演、编导、摄像师、持证越语翻译、技术工程师、电工、场务、保安、保洁等全周期人工以及服务方人员食宿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8B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07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2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物料制作与运输保障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7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全项目VI设计、4场次演练标识、证件、手册物料、跨区域设备、人员转运、应急安全耗材、现场配套服务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7E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1E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2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后期制作与质保服务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15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4场次演练分场成片、全项目汇总宣传片、素材云端归档、6个月质保、验收配合、满意度调研、演练评估等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8E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FB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0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48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sz w:val="24"/>
                <w:szCs w:val="24"/>
                <w:u w:val="none"/>
              </w:rPr>
              <w:t>项目总报价（大写）：</w:t>
            </w:r>
          </w:p>
          <w:p w14:paraId="1CBD0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sz w:val="24"/>
                <w:szCs w:val="24"/>
                <w:u w:val="none"/>
              </w:rPr>
              <w:t>￥（小写）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9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1337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58D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承诺：本报价为总价包干，包含本项目所有服务、设备、人工、税费、风险等全部费用，完全响应采购需求所有条款，不转包、不分包。</w:t>
      </w:r>
    </w:p>
    <w:p w14:paraId="2AE95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法定代表人/授权代表（签字）：</w:t>
      </w:r>
    </w:p>
    <w:p w14:paraId="2E29F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报价单位（公章）：</w:t>
      </w:r>
    </w:p>
    <w:p w14:paraId="6B19ECE4"/>
    <w:p w14:paraId="1B1ADE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21862"/>
    <w:rsid w:val="5FD2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2026-06-09T10:35:00Z</dcterms:created>
  <dc:creator>唐洁霞</dc:creator>
  <cp:lastModifiedBy>唐洁霞</cp:lastModifiedBy>
  <dcterms:modified xsi:type="dcterms:W3CDTF">2026-06-09T10:35:49Z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D6FF5246F4424310B0782C2017918C6A_11</vt:lpwstr>
  </property>
  <property fmtid="{D5CDD505-2E9C-101B-9397-08002B2CF9AE}" pid="4" name="KSOTemplateDocerSaveRecord">
    <vt:lpwstr>eyJoZGlkIjoiZDAwMTBmZGFkY2VkMGQyMGNlMTNlMDdlYTkyODA2YTMiLCJ1c2VySWQiOiIxNTc3Nzc5MzkyIn0=</vt:lpwstr>
  </property>
</Properties>
</file>